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42" w:rightFromText="142" w:vertAnchor="text" w:horzAnchor="page" w:tblpX="583" w:tblpY="666"/>
        <w:tblW w:w="15163" w:type="dxa"/>
        <w:tblLook w:val="04A0" w:firstRow="1" w:lastRow="0" w:firstColumn="1" w:lastColumn="0" w:noHBand="0" w:noVBand="1"/>
      </w:tblPr>
      <w:tblGrid>
        <w:gridCol w:w="15163"/>
      </w:tblGrid>
      <w:tr w:rsidR="00986BD8" w:rsidRPr="00A6793E" w:rsidTr="00A6793E">
        <w:trPr>
          <w:trHeight w:val="836"/>
        </w:trPr>
        <w:tc>
          <w:tcPr>
            <w:tcW w:w="15163" w:type="dxa"/>
          </w:tcPr>
          <w:p w:rsidR="00986BD8" w:rsidRPr="00A6793E" w:rsidRDefault="00986BD8" w:rsidP="00A6793E">
            <w:pPr>
              <w:ind w:left="50" w:right="50"/>
              <w:jc w:val="center"/>
              <w:rPr>
                <w:rFonts w:ascii="メイリオ" w:eastAsia="メイリオ" w:hAnsi="メイリオ"/>
                <w:i/>
                <w:sz w:val="36"/>
                <w:szCs w:val="20"/>
              </w:rPr>
            </w:pPr>
            <w:bookmarkStart w:id="0" w:name="_GoBack"/>
            <w:bookmarkEnd w:id="0"/>
            <w:r w:rsidRPr="00A6793E">
              <w:rPr>
                <w:rFonts w:ascii="メイリオ" w:eastAsia="メイリオ" w:hAnsi="メイリオ"/>
                <w:i/>
                <w:sz w:val="36"/>
                <w:szCs w:val="20"/>
              </w:rPr>
              <w:t>こちらの商品は</w:t>
            </w:r>
            <w:r w:rsidRPr="00A6793E">
              <w:rPr>
                <w:rFonts w:ascii="メイリオ" w:eastAsia="メイリオ" w:hAnsi="メイリオ"/>
                <w:b/>
                <w:i/>
                <w:color w:val="FF0000"/>
                <w:sz w:val="36"/>
                <w:szCs w:val="20"/>
              </w:rPr>
              <w:t>農薬として使用することができません</w:t>
            </w:r>
            <w:r w:rsidRPr="00A6793E">
              <w:rPr>
                <w:rFonts w:ascii="メイリオ" w:eastAsia="メイリオ" w:hAnsi="メイリオ"/>
                <w:i/>
                <w:sz w:val="36"/>
                <w:szCs w:val="20"/>
              </w:rPr>
              <w:t>。</w:t>
            </w:r>
          </w:p>
          <w:p w:rsidR="00986BD8" w:rsidRPr="00A6793E" w:rsidRDefault="00986BD8" w:rsidP="00A6793E">
            <w:pPr>
              <w:ind w:left="50" w:right="50"/>
              <w:jc w:val="center"/>
              <w:rPr>
                <w:rFonts w:ascii="メイリオ" w:eastAsia="メイリオ" w:hAnsi="メイリオ"/>
                <w:i/>
                <w:sz w:val="36"/>
                <w:szCs w:val="20"/>
              </w:rPr>
            </w:pPr>
            <w:r w:rsidRPr="00A6793E">
              <w:rPr>
                <w:rFonts w:ascii="メイリオ" w:eastAsia="メイリオ" w:hAnsi="メイリオ"/>
                <w:i/>
                <w:sz w:val="36"/>
                <w:szCs w:val="20"/>
              </w:rPr>
              <w:t>このため、</w:t>
            </w:r>
            <w:r w:rsidRPr="00A6793E">
              <w:rPr>
                <w:rFonts w:ascii="メイリオ" w:eastAsia="メイリオ" w:hAnsi="メイリオ"/>
                <w:b/>
                <w:i/>
                <w:color w:val="FF0000"/>
                <w:sz w:val="36"/>
                <w:szCs w:val="20"/>
              </w:rPr>
              <w:t>農作物や樹木・芝・花</w:t>
            </w:r>
            <w:proofErr w:type="gramStart"/>
            <w:r w:rsidRPr="00A6793E">
              <w:rPr>
                <w:rFonts w:ascii="メイリオ" w:eastAsia="メイリオ" w:hAnsi="メイリオ"/>
                <w:b/>
                <w:i/>
                <w:color w:val="FF0000"/>
                <w:sz w:val="36"/>
                <w:szCs w:val="20"/>
              </w:rPr>
              <w:t>き</w:t>
            </w:r>
            <w:proofErr w:type="gramEnd"/>
            <w:r w:rsidRPr="00A6793E">
              <w:rPr>
                <w:rFonts w:ascii="メイリオ" w:eastAsia="メイリオ" w:hAnsi="メイリオ"/>
                <w:b/>
                <w:i/>
                <w:color w:val="FF0000"/>
                <w:sz w:val="36"/>
                <w:szCs w:val="20"/>
              </w:rPr>
              <w:t>等の植物の栽培・管理に使用できません</w:t>
            </w:r>
            <w:r w:rsidRPr="00A6793E">
              <w:rPr>
                <w:rFonts w:ascii="メイリオ" w:eastAsia="メイリオ" w:hAnsi="メイリオ"/>
                <w:i/>
                <w:sz w:val="36"/>
                <w:szCs w:val="20"/>
              </w:rPr>
              <w:t>。</w:t>
            </w:r>
          </w:p>
        </w:tc>
      </w:tr>
      <w:tr w:rsidR="00986BD8" w:rsidRPr="00A6793E" w:rsidTr="00A6793E">
        <w:tc>
          <w:tcPr>
            <w:tcW w:w="15163" w:type="dxa"/>
          </w:tcPr>
          <w:p w:rsidR="00986BD8" w:rsidRPr="00A6793E" w:rsidRDefault="00986BD8" w:rsidP="00A6793E">
            <w:pPr>
              <w:ind w:left="50" w:right="50"/>
              <w:jc w:val="center"/>
              <w:rPr>
                <w:rFonts w:ascii="メイリオ" w:eastAsia="メイリオ" w:hAnsi="メイリオ"/>
                <w:i/>
                <w:sz w:val="36"/>
                <w:szCs w:val="20"/>
              </w:rPr>
            </w:pPr>
            <w:r w:rsidRPr="00A6793E">
              <w:rPr>
                <w:rFonts w:ascii="メイリオ" w:eastAsia="メイリオ" w:hAnsi="メイリオ"/>
                <w:i/>
                <w:sz w:val="36"/>
                <w:szCs w:val="20"/>
              </w:rPr>
              <w:t>こちらの商品は</w:t>
            </w:r>
            <w:r w:rsidRPr="00A6793E">
              <w:rPr>
                <w:rFonts w:ascii="メイリオ" w:eastAsia="メイリオ" w:hAnsi="メイリオ"/>
                <w:b/>
                <w:i/>
                <w:color w:val="FF0000"/>
                <w:sz w:val="36"/>
                <w:szCs w:val="20"/>
              </w:rPr>
              <w:t>農薬として使用することができません</w:t>
            </w:r>
            <w:r w:rsidRPr="00A6793E">
              <w:rPr>
                <w:rFonts w:ascii="メイリオ" w:eastAsia="メイリオ" w:hAnsi="メイリオ"/>
                <w:i/>
                <w:sz w:val="36"/>
                <w:szCs w:val="20"/>
              </w:rPr>
              <w:t>。</w:t>
            </w:r>
          </w:p>
          <w:p w:rsidR="00986BD8" w:rsidRPr="00A6793E" w:rsidRDefault="00986BD8" w:rsidP="00A6793E">
            <w:pPr>
              <w:ind w:right="50"/>
              <w:jc w:val="center"/>
              <w:rPr>
                <w:i/>
                <w:sz w:val="36"/>
                <w:szCs w:val="20"/>
              </w:rPr>
            </w:pPr>
            <w:r w:rsidRPr="00A6793E">
              <w:rPr>
                <w:rFonts w:ascii="メイリオ" w:eastAsia="メイリオ" w:hAnsi="メイリオ"/>
                <w:i/>
                <w:sz w:val="36"/>
                <w:szCs w:val="20"/>
              </w:rPr>
              <w:t>このため、</w:t>
            </w:r>
            <w:r w:rsidRPr="00A6793E">
              <w:rPr>
                <w:rFonts w:ascii="メイリオ" w:eastAsia="メイリオ" w:hAnsi="メイリオ"/>
                <w:b/>
                <w:i/>
                <w:color w:val="FF0000"/>
                <w:sz w:val="36"/>
                <w:szCs w:val="20"/>
              </w:rPr>
              <w:t>農作物や樹木・芝・花</w:t>
            </w:r>
            <w:proofErr w:type="gramStart"/>
            <w:r w:rsidRPr="00A6793E">
              <w:rPr>
                <w:rFonts w:ascii="メイリオ" w:eastAsia="メイリオ" w:hAnsi="メイリオ"/>
                <w:b/>
                <w:i/>
                <w:color w:val="FF0000"/>
                <w:sz w:val="36"/>
                <w:szCs w:val="20"/>
              </w:rPr>
              <w:t>き</w:t>
            </w:r>
            <w:proofErr w:type="gramEnd"/>
            <w:r w:rsidRPr="00A6793E">
              <w:rPr>
                <w:rFonts w:ascii="メイリオ" w:eastAsia="メイリオ" w:hAnsi="メイリオ"/>
                <w:b/>
                <w:i/>
                <w:color w:val="FF0000"/>
                <w:sz w:val="36"/>
                <w:szCs w:val="20"/>
              </w:rPr>
              <w:t>等の植物の栽培・管理に使用できません</w:t>
            </w:r>
            <w:r w:rsidRPr="00A6793E">
              <w:rPr>
                <w:rFonts w:ascii="メイリオ" w:eastAsia="メイリオ" w:hAnsi="メイリオ"/>
                <w:i/>
                <w:sz w:val="36"/>
                <w:szCs w:val="20"/>
              </w:rPr>
              <w:t>。</w:t>
            </w:r>
          </w:p>
        </w:tc>
      </w:tr>
      <w:tr w:rsidR="00986BD8" w:rsidRPr="00A6793E" w:rsidTr="00A6793E">
        <w:trPr>
          <w:trHeight w:val="1445"/>
        </w:trPr>
        <w:tc>
          <w:tcPr>
            <w:tcW w:w="15163" w:type="dxa"/>
          </w:tcPr>
          <w:p w:rsidR="00986BD8" w:rsidRPr="00A6793E" w:rsidRDefault="00986BD8" w:rsidP="00A6793E">
            <w:pPr>
              <w:ind w:left="50" w:right="50"/>
              <w:jc w:val="center"/>
              <w:rPr>
                <w:rFonts w:ascii="メイリオ" w:eastAsia="メイリオ" w:hAnsi="メイリオ"/>
                <w:i/>
                <w:sz w:val="36"/>
                <w:szCs w:val="20"/>
              </w:rPr>
            </w:pPr>
            <w:r w:rsidRPr="00A6793E">
              <w:rPr>
                <w:rFonts w:ascii="メイリオ" w:eastAsia="メイリオ" w:hAnsi="メイリオ"/>
                <w:i/>
                <w:sz w:val="36"/>
                <w:szCs w:val="20"/>
              </w:rPr>
              <w:t>こちらの商品は</w:t>
            </w:r>
            <w:r w:rsidRPr="00A6793E">
              <w:rPr>
                <w:rFonts w:ascii="メイリオ" w:eastAsia="メイリオ" w:hAnsi="メイリオ"/>
                <w:b/>
                <w:i/>
                <w:color w:val="FF0000"/>
                <w:sz w:val="36"/>
                <w:szCs w:val="20"/>
              </w:rPr>
              <w:t>農薬として使用することができません</w:t>
            </w:r>
            <w:r w:rsidRPr="00A6793E">
              <w:rPr>
                <w:rFonts w:ascii="メイリオ" w:eastAsia="メイリオ" w:hAnsi="メイリオ"/>
                <w:i/>
                <w:sz w:val="36"/>
                <w:szCs w:val="20"/>
              </w:rPr>
              <w:t>。</w:t>
            </w:r>
          </w:p>
          <w:p w:rsidR="00986BD8" w:rsidRPr="00A6793E" w:rsidRDefault="00986BD8" w:rsidP="00A6793E">
            <w:pPr>
              <w:ind w:right="50"/>
              <w:jc w:val="center"/>
              <w:rPr>
                <w:i/>
                <w:sz w:val="36"/>
                <w:szCs w:val="20"/>
              </w:rPr>
            </w:pPr>
            <w:r w:rsidRPr="00A6793E">
              <w:rPr>
                <w:rFonts w:ascii="メイリオ" w:eastAsia="メイリオ" w:hAnsi="メイリオ"/>
                <w:i/>
                <w:sz w:val="36"/>
                <w:szCs w:val="20"/>
              </w:rPr>
              <w:t>このため、</w:t>
            </w:r>
            <w:r w:rsidRPr="00A6793E">
              <w:rPr>
                <w:rFonts w:ascii="メイリオ" w:eastAsia="メイリオ" w:hAnsi="メイリオ"/>
                <w:b/>
                <w:i/>
                <w:color w:val="FF0000"/>
                <w:sz w:val="36"/>
                <w:szCs w:val="20"/>
              </w:rPr>
              <w:t>農作物や樹木・芝・花</w:t>
            </w:r>
            <w:proofErr w:type="gramStart"/>
            <w:r w:rsidRPr="00A6793E">
              <w:rPr>
                <w:rFonts w:ascii="メイリオ" w:eastAsia="メイリオ" w:hAnsi="メイリオ"/>
                <w:b/>
                <w:i/>
                <w:color w:val="FF0000"/>
                <w:sz w:val="36"/>
                <w:szCs w:val="20"/>
              </w:rPr>
              <w:t>き</w:t>
            </w:r>
            <w:proofErr w:type="gramEnd"/>
            <w:r w:rsidRPr="00A6793E">
              <w:rPr>
                <w:rFonts w:ascii="メイリオ" w:eastAsia="メイリオ" w:hAnsi="メイリオ"/>
                <w:b/>
                <w:i/>
                <w:color w:val="FF0000"/>
                <w:sz w:val="36"/>
                <w:szCs w:val="20"/>
              </w:rPr>
              <w:t>等の植物の栽培・管理に使用できません</w:t>
            </w:r>
            <w:r w:rsidRPr="00A6793E">
              <w:rPr>
                <w:rFonts w:ascii="メイリオ" w:eastAsia="メイリオ" w:hAnsi="メイリオ"/>
                <w:i/>
                <w:sz w:val="36"/>
                <w:szCs w:val="20"/>
              </w:rPr>
              <w:t>。</w:t>
            </w:r>
          </w:p>
        </w:tc>
      </w:tr>
      <w:tr w:rsidR="00986BD8" w:rsidRPr="00A6793E" w:rsidTr="00A6793E">
        <w:tc>
          <w:tcPr>
            <w:tcW w:w="15163" w:type="dxa"/>
          </w:tcPr>
          <w:p w:rsidR="00986BD8" w:rsidRPr="00A6793E" w:rsidRDefault="00986BD8" w:rsidP="00A6793E">
            <w:pPr>
              <w:ind w:left="50" w:right="50"/>
              <w:jc w:val="center"/>
              <w:rPr>
                <w:rFonts w:ascii="メイリオ" w:eastAsia="メイリオ" w:hAnsi="メイリオ"/>
                <w:i/>
                <w:sz w:val="36"/>
                <w:szCs w:val="20"/>
              </w:rPr>
            </w:pPr>
            <w:r w:rsidRPr="00A6793E">
              <w:rPr>
                <w:rFonts w:ascii="メイリオ" w:eastAsia="メイリオ" w:hAnsi="メイリオ"/>
                <w:i/>
                <w:sz w:val="36"/>
                <w:szCs w:val="20"/>
              </w:rPr>
              <w:t>こちらの商品は</w:t>
            </w:r>
            <w:r w:rsidRPr="00A6793E">
              <w:rPr>
                <w:rFonts w:ascii="メイリオ" w:eastAsia="メイリオ" w:hAnsi="メイリオ"/>
                <w:b/>
                <w:i/>
                <w:color w:val="FF0000"/>
                <w:sz w:val="36"/>
                <w:szCs w:val="20"/>
              </w:rPr>
              <w:t>農薬として使用することができません</w:t>
            </w:r>
            <w:r w:rsidRPr="00A6793E">
              <w:rPr>
                <w:rFonts w:ascii="メイリオ" w:eastAsia="メイリオ" w:hAnsi="メイリオ"/>
                <w:i/>
                <w:sz w:val="36"/>
                <w:szCs w:val="20"/>
              </w:rPr>
              <w:t>。</w:t>
            </w:r>
          </w:p>
          <w:p w:rsidR="00986BD8" w:rsidRPr="00A6793E" w:rsidRDefault="00986BD8" w:rsidP="00A6793E">
            <w:pPr>
              <w:ind w:right="50"/>
              <w:jc w:val="center"/>
              <w:rPr>
                <w:i/>
                <w:sz w:val="36"/>
                <w:szCs w:val="20"/>
              </w:rPr>
            </w:pPr>
            <w:r w:rsidRPr="00A6793E">
              <w:rPr>
                <w:rFonts w:ascii="メイリオ" w:eastAsia="メイリオ" w:hAnsi="メイリオ"/>
                <w:i/>
                <w:sz w:val="36"/>
                <w:szCs w:val="20"/>
              </w:rPr>
              <w:t>このため、</w:t>
            </w:r>
            <w:r w:rsidRPr="00A6793E">
              <w:rPr>
                <w:rFonts w:ascii="メイリオ" w:eastAsia="メイリオ" w:hAnsi="メイリオ"/>
                <w:b/>
                <w:i/>
                <w:color w:val="FF0000"/>
                <w:sz w:val="36"/>
                <w:szCs w:val="20"/>
              </w:rPr>
              <w:t>農作物や樹木・芝・花</w:t>
            </w:r>
            <w:proofErr w:type="gramStart"/>
            <w:r w:rsidRPr="00A6793E">
              <w:rPr>
                <w:rFonts w:ascii="メイリオ" w:eastAsia="メイリオ" w:hAnsi="メイリオ"/>
                <w:b/>
                <w:i/>
                <w:color w:val="FF0000"/>
                <w:sz w:val="36"/>
                <w:szCs w:val="20"/>
              </w:rPr>
              <w:t>き</w:t>
            </w:r>
            <w:proofErr w:type="gramEnd"/>
            <w:r w:rsidRPr="00A6793E">
              <w:rPr>
                <w:rFonts w:ascii="メイリオ" w:eastAsia="メイリオ" w:hAnsi="メイリオ"/>
                <w:b/>
                <w:i/>
                <w:color w:val="FF0000"/>
                <w:sz w:val="36"/>
                <w:szCs w:val="20"/>
              </w:rPr>
              <w:t>等の植物の栽培・管理に使用できません</w:t>
            </w:r>
            <w:r w:rsidRPr="00A6793E">
              <w:rPr>
                <w:rFonts w:ascii="メイリオ" w:eastAsia="メイリオ" w:hAnsi="メイリオ"/>
                <w:i/>
                <w:sz w:val="36"/>
                <w:szCs w:val="20"/>
              </w:rPr>
              <w:t>。</w:t>
            </w:r>
          </w:p>
        </w:tc>
      </w:tr>
      <w:tr w:rsidR="00986BD8" w:rsidRPr="00A6793E" w:rsidTr="00A6793E">
        <w:tc>
          <w:tcPr>
            <w:tcW w:w="15163" w:type="dxa"/>
          </w:tcPr>
          <w:p w:rsidR="00986BD8" w:rsidRPr="00A6793E" w:rsidRDefault="00986BD8" w:rsidP="00A6793E">
            <w:pPr>
              <w:ind w:left="50" w:right="50"/>
              <w:jc w:val="center"/>
              <w:rPr>
                <w:rFonts w:ascii="メイリオ" w:eastAsia="メイリオ" w:hAnsi="メイリオ"/>
                <w:i/>
                <w:sz w:val="36"/>
                <w:szCs w:val="20"/>
              </w:rPr>
            </w:pPr>
            <w:r w:rsidRPr="00A6793E">
              <w:rPr>
                <w:rFonts w:ascii="メイリオ" w:eastAsia="メイリオ" w:hAnsi="メイリオ"/>
                <w:i/>
                <w:sz w:val="36"/>
                <w:szCs w:val="20"/>
              </w:rPr>
              <w:t>こちらの商品は</w:t>
            </w:r>
            <w:r w:rsidRPr="00A6793E">
              <w:rPr>
                <w:rFonts w:ascii="メイリオ" w:eastAsia="メイリオ" w:hAnsi="メイリオ"/>
                <w:b/>
                <w:i/>
                <w:color w:val="FF0000"/>
                <w:sz w:val="36"/>
                <w:szCs w:val="20"/>
              </w:rPr>
              <w:t>農薬として使用することができません</w:t>
            </w:r>
            <w:r w:rsidRPr="00A6793E">
              <w:rPr>
                <w:rFonts w:ascii="メイリオ" w:eastAsia="メイリオ" w:hAnsi="メイリオ"/>
                <w:i/>
                <w:sz w:val="36"/>
                <w:szCs w:val="20"/>
              </w:rPr>
              <w:t>。</w:t>
            </w:r>
          </w:p>
          <w:p w:rsidR="00986BD8" w:rsidRPr="00A6793E" w:rsidRDefault="00986BD8" w:rsidP="00A6793E">
            <w:pPr>
              <w:ind w:right="50"/>
              <w:jc w:val="center"/>
              <w:rPr>
                <w:i/>
                <w:sz w:val="36"/>
                <w:szCs w:val="20"/>
              </w:rPr>
            </w:pPr>
            <w:r w:rsidRPr="00A6793E">
              <w:rPr>
                <w:rFonts w:ascii="メイリオ" w:eastAsia="メイリオ" w:hAnsi="メイリオ"/>
                <w:i/>
                <w:sz w:val="36"/>
                <w:szCs w:val="20"/>
              </w:rPr>
              <w:t>このため、</w:t>
            </w:r>
            <w:r w:rsidRPr="00A6793E">
              <w:rPr>
                <w:rFonts w:ascii="メイリオ" w:eastAsia="メイリオ" w:hAnsi="メイリオ"/>
                <w:b/>
                <w:i/>
                <w:color w:val="FF0000"/>
                <w:sz w:val="36"/>
                <w:szCs w:val="20"/>
              </w:rPr>
              <w:t>農作物や樹木・芝・花</w:t>
            </w:r>
            <w:proofErr w:type="gramStart"/>
            <w:r w:rsidRPr="00A6793E">
              <w:rPr>
                <w:rFonts w:ascii="メイリオ" w:eastAsia="メイリオ" w:hAnsi="メイリオ"/>
                <w:b/>
                <w:i/>
                <w:color w:val="FF0000"/>
                <w:sz w:val="36"/>
                <w:szCs w:val="20"/>
              </w:rPr>
              <w:t>き</w:t>
            </w:r>
            <w:proofErr w:type="gramEnd"/>
            <w:r w:rsidRPr="00A6793E">
              <w:rPr>
                <w:rFonts w:ascii="メイリオ" w:eastAsia="メイリオ" w:hAnsi="メイリオ"/>
                <w:b/>
                <w:i/>
                <w:color w:val="FF0000"/>
                <w:sz w:val="36"/>
                <w:szCs w:val="20"/>
              </w:rPr>
              <w:t>等の植物の栽培・管理に使用できません</w:t>
            </w:r>
            <w:r w:rsidRPr="00A6793E">
              <w:rPr>
                <w:rFonts w:ascii="メイリオ" w:eastAsia="メイリオ" w:hAnsi="メイリオ"/>
                <w:i/>
                <w:sz w:val="36"/>
                <w:szCs w:val="20"/>
              </w:rPr>
              <w:t>。</w:t>
            </w:r>
          </w:p>
        </w:tc>
      </w:tr>
      <w:tr w:rsidR="00986BD8" w:rsidRPr="00A6793E" w:rsidTr="00A6793E">
        <w:trPr>
          <w:trHeight w:val="1050"/>
        </w:trPr>
        <w:tc>
          <w:tcPr>
            <w:tcW w:w="15163" w:type="dxa"/>
          </w:tcPr>
          <w:p w:rsidR="00986BD8" w:rsidRPr="00A6793E" w:rsidRDefault="00986BD8" w:rsidP="00A6793E">
            <w:pPr>
              <w:ind w:left="50" w:right="50"/>
              <w:jc w:val="center"/>
              <w:rPr>
                <w:rFonts w:ascii="メイリオ" w:eastAsia="メイリオ" w:hAnsi="メイリオ"/>
                <w:i/>
                <w:sz w:val="36"/>
                <w:szCs w:val="20"/>
              </w:rPr>
            </w:pPr>
            <w:r w:rsidRPr="00A6793E">
              <w:rPr>
                <w:rFonts w:ascii="メイリオ" w:eastAsia="メイリオ" w:hAnsi="メイリオ"/>
                <w:i/>
                <w:sz w:val="36"/>
                <w:szCs w:val="20"/>
              </w:rPr>
              <w:t>こちらの商品は</w:t>
            </w:r>
            <w:r w:rsidRPr="00A6793E">
              <w:rPr>
                <w:rFonts w:ascii="メイリオ" w:eastAsia="メイリオ" w:hAnsi="メイリオ"/>
                <w:b/>
                <w:i/>
                <w:color w:val="FF0000"/>
                <w:sz w:val="36"/>
                <w:szCs w:val="20"/>
              </w:rPr>
              <w:t>農薬として使用することができません</w:t>
            </w:r>
            <w:r w:rsidRPr="00A6793E">
              <w:rPr>
                <w:rFonts w:ascii="メイリオ" w:eastAsia="メイリオ" w:hAnsi="メイリオ"/>
                <w:i/>
                <w:sz w:val="36"/>
                <w:szCs w:val="20"/>
              </w:rPr>
              <w:t>。</w:t>
            </w:r>
          </w:p>
          <w:p w:rsidR="00986BD8" w:rsidRPr="00A6793E" w:rsidRDefault="00986BD8" w:rsidP="00A6793E">
            <w:pPr>
              <w:ind w:right="50"/>
              <w:jc w:val="center"/>
              <w:rPr>
                <w:i/>
                <w:sz w:val="36"/>
                <w:szCs w:val="20"/>
              </w:rPr>
            </w:pPr>
            <w:r w:rsidRPr="00A6793E">
              <w:rPr>
                <w:rFonts w:ascii="メイリオ" w:eastAsia="メイリオ" w:hAnsi="メイリオ"/>
                <w:i/>
                <w:sz w:val="36"/>
                <w:szCs w:val="20"/>
              </w:rPr>
              <w:t>このため、</w:t>
            </w:r>
            <w:r w:rsidRPr="00A6793E">
              <w:rPr>
                <w:rFonts w:ascii="メイリオ" w:eastAsia="メイリオ" w:hAnsi="メイリオ"/>
                <w:b/>
                <w:i/>
                <w:color w:val="FF0000"/>
                <w:sz w:val="36"/>
                <w:szCs w:val="20"/>
              </w:rPr>
              <w:t>農作物や樹木・芝・花</w:t>
            </w:r>
            <w:proofErr w:type="gramStart"/>
            <w:r w:rsidRPr="00A6793E">
              <w:rPr>
                <w:rFonts w:ascii="メイリオ" w:eastAsia="メイリオ" w:hAnsi="メイリオ"/>
                <w:b/>
                <w:i/>
                <w:color w:val="FF0000"/>
                <w:sz w:val="36"/>
                <w:szCs w:val="20"/>
              </w:rPr>
              <w:t>き</w:t>
            </w:r>
            <w:proofErr w:type="gramEnd"/>
            <w:r w:rsidRPr="00A6793E">
              <w:rPr>
                <w:rFonts w:ascii="メイリオ" w:eastAsia="メイリオ" w:hAnsi="メイリオ"/>
                <w:b/>
                <w:i/>
                <w:color w:val="FF0000"/>
                <w:sz w:val="36"/>
                <w:szCs w:val="20"/>
              </w:rPr>
              <w:t>等の植物の栽培・管理に使用できません</w:t>
            </w:r>
            <w:r w:rsidRPr="00A6793E">
              <w:rPr>
                <w:rFonts w:ascii="メイリオ" w:eastAsia="メイリオ" w:hAnsi="メイリオ"/>
                <w:i/>
                <w:sz w:val="36"/>
                <w:szCs w:val="20"/>
              </w:rPr>
              <w:t>。</w:t>
            </w:r>
          </w:p>
        </w:tc>
      </w:tr>
    </w:tbl>
    <w:p w:rsidR="00EE65BD" w:rsidRDefault="00EE65BD" w:rsidP="00337E67">
      <w:pPr>
        <w:ind w:right="50"/>
      </w:pPr>
    </w:p>
    <w:p w:rsidR="00C56439" w:rsidRPr="00337E67" w:rsidRDefault="00C56439" w:rsidP="00337E67">
      <w:pPr>
        <w:ind w:right="50"/>
      </w:pPr>
    </w:p>
    <w:sectPr w:rsidR="00C56439" w:rsidRPr="00337E67" w:rsidSect="002B647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type w:val="continuous"/>
      <w:pgSz w:w="16838" w:h="11906" w:orient="landscape" w:code="9"/>
      <w:pgMar w:top="851" w:right="1134" w:bottom="851" w:left="233" w:header="720" w:footer="720" w:gutter="0"/>
      <w:paperSrc w:first="7" w:other="7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65BD" w:rsidRDefault="00EE65BD" w:rsidP="00EE65BD">
      <w:r>
        <w:separator/>
      </w:r>
    </w:p>
  </w:endnote>
  <w:endnote w:type="continuationSeparator" w:id="0">
    <w:p w:rsidR="00EE65BD" w:rsidRDefault="00EE65BD" w:rsidP="00EE65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0EE5" w:rsidRDefault="007C0EE5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0EE5" w:rsidRDefault="007C0EE5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0EE5" w:rsidRDefault="007C0EE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65BD" w:rsidRDefault="00EE65BD" w:rsidP="00EE65BD">
      <w:r>
        <w:separator/>
      </w:r>
    </w:p>
  </w:footnote>
  <w:footnote w:type="continuationSeparator" w:id="0">
    <w:p w:rsidR="00EE65BD" w:rsidRDefault="00EE65BD" w:rsidP="00EE65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0EE5" w:rsidRDefault="007C0EE5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0EE5" w:rsidRDefault="007C0EE5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0EE5" w:rsidRDefault="007C0EE5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proofState w:spelling="clean" w:grammar="clean"/>
  <w:mailMerge>
    <w:mainDocumentType w:val="mailingLabels"/>
    <w:dataType w:val="textFile"/>
    <w:activeRecord w:val="-1"/>
  </w:mailMerge>
  <w:defaultTabStop w:val="840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7E1"/>
    <w:rsid w:val="00297661"/>
    <w:rsid w:val="002B647D"/>
    <w:rsid w:val="00337E67"/>
    <w:rsid w:val="004F3DE4"/>
    <w:rsid w:val="005A3E18"/>
    <w:rsid w:val="006B62E7"/>
    <w:rsid w:val="007C0EE5"/>
    <w:rsid w:val="00986BD8"/>
    <w:rsid w:val="00A6793E"/>
    <w:rsid w:val="00AB60FB"/>
    <w:rsid w:val="00B143A6"/>
    <w:rsid w:val="00BA02ED"/>
    <w:rsid w:val="00C371FA"/>
    <w:rsid w:val="00C56439"/>
    <w:rsid w:val="00C747E1"/>
    <w:rsid w:val="00DF7222"/>
    <w:rsid w:val="00E96853"/>
    <w:rsid w:val="00EE65BD"/>
    <w:rsid w:val="00F713BD"/>
    <w:rsid w:val="00FF0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F0262"/>
    <w:tblPr>
      <w:tblBorders>
        <w:top w:val="dashSmallGap" w:sz="4" w:space="0" w:color="auto"/>
        <w:left w:val="dashSmallGap" w:sz="4" w:space="0" w:color="auto"/>
        <w:bottom w:val="dashSmallGap" w:sz="4" w:space="0" w:color="auto"/>
        <w:right w:val="dashSmallGap" w:sz="4" w:space="0" w:color="auto"/>
        <w:insideH w:val="dashSmallGap" w:sz="4" w:space="0" w:color="auto"/>
        <w:insideV w:val="dashSmallGap" w:sz="4" w:space="0" w:color="auto"/>
      </w:tblBorders>
    </w:tblPr>
  </w:style>
  <w:style w:type="table" w:styleId="2">
    <w:name w:val="Plain Table 2"/>
    <w:basedOn w:val="a1"/>
    <w:uiPriority w:val="42"/>
    <w:rsid w:val="00FF0262"/>
    <w:tblPr>
      <w:tblStyleRowBandSize w:val="1"/>
      <w:tblStyleColBandSize w:val="1"/>
      <w:tblBorders>
        <w:top w:val="dotted" w:sz="4" w:space="0" w:color="auto"/>
        <w:bottom w:val="dotted" w:sz="4" w:space="0" w:color="auto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4">
    <w:name w:val="header"/>
    <w:basedOn w:val="a"/>
    <w:link w:val="a5"/>
    <w:uiPriority w:val="99"/>
    <w:unhideWhenUsed/>
    <w:rsid w:val="00EE65B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E65BD"/>
  </w:style>
  <w:style w:type="paragraph" w:styleId="a6">
    <w:name w:val="footer"/>
    <w:basedOn w:val="a"/>
    <w:link w:val="a7"/>
    <w:uiPriority w:val="99"/>
    <w:unhideWhenUsed/>
    <w:rsid w:val="00EE65B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E65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2021-02-16T08:08:00Z</dcterms:created>
  <dcterms:modified xsi:type="dcterms:W3CDTF">2021-07-19T02:15:00Z</dcterms:modified>
</cp:coreProperties>
</file>