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F2F8" w14:textId="742DAC79" w:rsidR="004A4C90" w:rsidRPr="00E03A1C" w:rsidRDefault="0091732D" w:rsidP="00483C03">
      <w:pPr>
        <w:tabs>
          <w:tab w:val="right" w:pos="9058"/>
        </w:tabs>
        <w:spacing w:line="320" w:lineRule="exact"/>
        <w:ind w:right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ゲタ_</w:t>
      </w:r>
      <w:r w:rsidR="004A4C90" w:rsidRPr="00E03A1C">
        <w:rPr>
          <w:rFonts w:asciiTheme="minorEastAsia" w:hAnsiTheme="minorEastAsia" w:hint="eastAsia"/>
          <w:sz w:val="24"/>
          <w:szCs w:val="24"/>
        </w:rPr>
        <w:t>別紙参考様式第</w:t>
      </w:r>
      <w:r>
        <w:rPr>
          <w:rFonts w:asciiTheme="minorEastAsia" w:hAnsiTheme="minorEastAsia" w:hint="eastAsia"/>
          <w:sz w:val="24"/>
          <w:szCs w:val="24"/>
        </w:rPr>
        <w:t>４</w:t>
      </w:r>
      <w:r w:rsidR="004A4C90" w:rsidRPr="00E03A1C">
        <w:rPr>
          <w:rFonts w:asciiTheme="minorEastAsia" w:hAnsiTheme="minorEastAsia" w:hint="eastAsia"/>
          <w:sz w:val="24"/>
          <w:szCs w:val="24"/>
        </w:rPr>
        <w:t>号</w:t>
      </w:r>
    </w:p>
    <w:p w14:paraId="4CFC01E0" w14:textId="77777777" w:rsidR="004A4C90" w:rsidRPr="00E03A1C" w:rsidRDefault="004A4C90" w:rsidP="00483C03">
      <w:pPr>
        <w:tabs>
          <w:tab w:val="right" w:pos="9058"/>
        </w:tabs>
        <w:spacing w:line="320" w:lineRule="exact"/>
        <w:ind w:right="240"/>
        <w:rPr>
          <w:rFonts w:asciiTheme="minorEastAsia" w:hAnsiTheme="minorEastAsia"/>
          <w:sz w:val="24"/>
          <w:szCs w:val="24"/>
        </w:rPr>
      </w:pPr>
    </w:p>
    <w:p w14:paraId="5B068BCE" w14:textId="4EF2CBE6" w:rsidR="008A3005" w:rsidRPr="00E03A1C" w:rsidRDefault="004A4C90" w:rsidP="00483C03">
      <w:pPr>
        <w:tabs>
          <w:tab w:val="right" w:pos="9058"/>
        </w:tabs>
        <w:spacing w:line="320" w:lineRule="exact"/>
        <w:ind w:right="240"/>
        <w:rPr>
          <w:rFonts w:asciiTheme="minorEastAsia" w:hAnsiTheme="minorEastAsia"/>
          <w:sz w:val="24"/>
          <w:szCs w:val="24"/>
        </w:rPr>
      </w:pPr>
      <w:r w:rsidRPr="00E03A1C">
        <w:rPr>
          <w:rFonts w:asciiTheme="minorEastAsia" w:hAnsiTheme="minorEastAsia"/>
          <w:sz w:val="24"/>
          <w:szCs w:val="24"/>
        </w:rPr>
        <w:tab/>
      </w:r>
      <w:r w:rsidR="00115C73" w:rsidRPr="00E03A1C">
        <w:rPr>
          <w:rFonts w:asciiTheme="minorEastAsia" w:hAnsiTheme="minorEastAsia" w:hint="eastAsia"/>
          <w:sz w:val="24"/>
          <w:szCs w:val="24"/>
        </w:rPr>
        <w:t>令和</w:t>
      </w:r>
      <w:r w:rsidR="00584B0D" w:rsidRPr="00E03A1C">
        <w:rPr>
          <w:rFonts w:asciiTheme="minorEastAsia" w:hAnsiTheme="minorEastAsia" w:hint="eastAsia"/>
          <w:sz w:val="24"/>
          <w:szCs w:val="24"/>
        </w:rPr>
        <w:t>○</w:t>
      </w:r>
      <w:r w:rsidR="008A3005" w:rsidRPr="00E03A1C">
        <w:rPr>
          <w:rFonts w:asciiTheme="minorEastAsia" w:hAnsiTheme="minorEastAsia" w:hint="eastAsia"/>
          <w:sz w:val="24"/>
          <w:szCs w:val="24"/>
        </w:rPr>
        <w:t>年</w:t>
      </w:r>
      <w:r w:rsidR="00584B0D" w:rsidRPr="00E03A1C">
        <w:rPr>
          <w:rFonts w:asciiTheme="minorEastAsia" w:hAnsiTheme="minorEastAsia" w:hint="eastAsia"/>
          <w:sz w:val="24"/>
          <w:szCs w:val="24"/>
        </w:rPr>
        <w:t>○</w:t>
      </w:r>
      <w:r w:rsidR="008A3005" w:rsidRPr="00E03A1C">
        <w:rPr>
          <w:rFonts w:asciiTheme="minorEastAsia" w:hAnsiTheme="minorEastAsia" w:hint="eastAsia"/>
          <w:sz w:val="24"/>
          <w:szCs w:val="24"/>
        </w:rPr>
        <w:t>月</w:t>
      </w:r>
      <w:r w:rsidR="00584B0D" w:rsidRPr="00E03A1C">
        <w:rPr>
          <w:rFonts w:asciiTheme="minorEastAsia" w:hAnsiTheme="minorEastAsia" w:hint="eastAsia"/>
          <w:sz w:val="24"/>
          <w:szCs w:val="24"/>
        </w:rPr>
        <w:t>○</w:t>
      </w:r>
      <w:r w:rsidR="008A3005" w:rsidRPr="00E03A1C">
        <w:rPr>
          <w:rFonts w:asciiTheme="minorEastAsia" w:hAnsiTheme="minorEastAsia" w:hint="eastAsia"/>
          <w:sz w:val="24"/>
          <w:szCs w:val="24"/>
        </w:rPr>
        <w:t>日</w:t>
      </w:r>
    </w:p>
    <w:p w14:paraId="252E54D3" w14:textId="3A6B9A25" w:rsidR="007C2020" w:rsidRPr="00E03A1C" w:rsidRDefault="007C2020" w:rsidP="00483C03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4D054C0A" w14:textId="156B97F0" w:rsidR="000C2793" w:rsidRPr="00E03A1C" w:rsidRDefault="000C2793" w:rsidP="00483C03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E03A1C">
        <w:rPr>
          <w:rFonts w:asciiTheme="minorEastAsia" w:hAnsiTheme="minorEastAsia" w:hint="eastAsia"/>
          <w:sz w:val="24"/>
          <w:szCs w:val="24"/>
        </w:rPr>
        <w:t>交付申請者</w:t>
      </w:r>
    </w:p>
    <w:p w14:paraId="7D78E735" w14:textId="77777777" w:rsidR="007C2020" w:rsidRPr="00E03A1C" w:rsidRDefault="008A3005" w:rsidP="00483C03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E03A1C">
        <w:rPr>
          <w:rFonts w:asciiTheme="minorEastAsia" w:hAnsiTheme="minorEastAsia" w:hint="eastAsia"/>
          <w:sz w:val="24"/>
          <w:szCs w:val="24"/>
        </w:rPr>
        <w:t>○○　○○</w:t>
      </w:r>
      <w:r w:rsidR="007C2020" w:rsidRPr="00E03A1C">
        <w:rPr>
          <w:rFonts w:asciiTheme="minorEastAsia" w:hAnsiTheme="minorEastAsia" w:hint="eastAsia"/>
          <w:sz w:val="24"/>
          <w:szCs w:val="24"/>
        </w:rPr>
        <w:t xml:space="preserve">　</w:t>
      </w:r>
      <w:r w:rsidR="007C2020" w:rsidRPr="00E03A1C">
        <w:rPr>
          <w:rFonts w:asciiTheme="minorEastAsia" w:hAnsiTheme="minorEastAsia"/>
          <w:sz w:val="24"/>
          <w:szCs w:val="24"/>
        </w:rPr>
        <w:t>殿</w:t>
      </w:r>
    </w:p>
    <w:p w14:paraId="224AE42D" w14:textId="77777777" w:rsidR="007C2020" w:rsidRPr="00E03A1C" w:rsidRDefault="007C2020" w:rsidP="00483C03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2E205902" w14:textId="77777777" w:rsidR="007C2020" w:rsidRPr="00E03A1C" w:rsidRDefault="008A3005" w:rsidP="00483C03">
      <w:pPr>
        <w:spacing w:line="320" w:lineRule="exact"/>
        <w:jc w:val="right"/>
        <w:rPr>
          <w:rFonts w:asciiTheme="minorEastAsia" w:hAnsiTheme="minorEastAsia"/>
          <w:sz w:val="24"/>
          <w:szCs w:val="24"/>
        </w:rPr>
      </w:pPr>
      <w:r w:rsidRPr="00E03A1C">
        <w:rPr>
          <w:rFonts w:asciiTheme="minorEastAsia" w:hAnsiTheme="minorEastAsia" w:hint="eastAsia"/>
          <w:sz w:val="24"/>
          <w:szCs w:val="24"/>
        </w:rPr>
        <w:t>〇○</w:t>
      </w:r>
      <w:r w:rsidR="007C2020" w:rsidRPr="00E03A1C">
        <w:rPr>
          <w:rFonts w:asciiTheme="minorEastAsia" w:hAnsiTheme="minorEastAsia" w:hint="eastAsia"/>
          <w:sz w:val="24"/>
          <w:szCs w:val="24"/>
        </w:rPr>
        <w:t>農政局</w:t>
      </w:r>
      <w:r w:rsidR="0015242D" w:rsidRPr="00E03A1C">
        <w:rPr>
          <w:rFonts w:asciiTheme="minorEastAsia" w:hAnsiTheme="minorEastAsia" w:hint="eastAsia"/>
          <w:sz w:val="24"/>
          <w:szCs w:val="24"/>
        </w:rPr>
        <w:t>地方</w:t>
      </w:r>
      <w:r w:rsidR="0015242D" w:rsidRPr="00E03A1C">
        <w:rPr>
          <w:rFonts w:asciiTheme="minorEastAsia" w:hAnsiTheme="minorEastAsia"/>
          <w:sz w:val="24"/>
          <w:szCs w:val="24"/>
        </w:rPr>
        <w:t>参事官（</w:t>
      </w:r>
      <w:r w:rsidRPr="00E03A1C">
        <w:rPr>
          <w:rFonts w:asciiTheme="minorEastAsia" w:hAnsiTheme="minorEastAsia" w:hint="eastAsia"/>
          <w:sz w:val="24"/>
          <w:szCs w:val="24"/>
        </w:rPr>
        <w:t>○○</w:t>
      </w:r>
      <w:r w:rsidR="0015242D" w:rsidRPr="00E03A1C">
        <w:rPr>
          <w:rFonts w:asciiTheme="minorEastAsia" w:hAnsiTheme="minorEastAsia"/>
          <w:sz w:val="24"/>
          <w:szCs w:val="24"/>
        </w:rPr>
        <w:t>）</w:t>
      </w:r>
    </w:p>
    <w:p w14:paraId="2A036038" w14:textId="77777777" w:rsidR="007C2020" w:rsidRPr="00E03A1C" w:rsidRDefault="007C2020" w:rsidP="00483C03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5E8F0A8D" w14:textId="5CB8785D" w:rsidR="00ED7C7D" w:rsidRPr="00E03A1C" w:rsidRDefault="00C90998" w:rsidP="00483C03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E03A1C">
        <w:rPr>
          <w:rFonts w:asciiTheme="minorEastAsia" w:hAnsiTheme="minorEastAsia" w:hint="eastAsia"/>
          <w:sz w:val="24"/>
          <w:szCs w:val="24"/>
        </w:rPr>
        <w:t>令和</w:t>
      </w:r>
      <w:r w:rsidR="003C75B6" w:rsidRPr="00E03A1C">
        <w:rPr>
          <w:rFonts w:asciiTheme="minorEastAsia" w:hAnsiTheme="minorEastAsia" w:hint="eastAsia"/>
          <w:sz w:val="24"/>
          <w:szCs w:val="24"/>
        </w:rPr>
        <w:t>○</w:t>
      </w:r>
      <w:r w:rsidR="00AF48C1" w:rsidRPr="00E03A1C">
        <w:rPr>
          <w:rFonts w:asciiTheme="minorEastAsia" w:hAnsiTheme="minorEastAsia" w:hint="eastAsia"/>
          <w:sz w:val="24"/>
          <w:szCs w:val="24"/>
        </w:rPr>
        <w:t>年産</w:t>
      </w:r>
      <w:r w:rsidR="00941DCB" w:rsidRPr="00E03A1C">
        <w:rPr>
          <w:rFonts w:asciiTheme="minorEastAsia" w:hAnsiTheme="minorEastAsia"/>
          <w:sz w:val="24"/>
          <w:szCs w:val="24"/>
        </w:rPr>
        <w:t>の</w:t>
      </w:r>
      <w:r w:rsidR="007C2020" w:rsidRPr="00E03A1C">
        <w:rPr>
          <w:rFonts w:asciiTheme="minorEastAsia" w:hAnsiTheme="minorEastAsia"/>
          <w:sz w:val="24"/>
          <w:szCs w:val="24"/>
        </w:rPr>
        <w:t>畑作物の直接支払</w:t>
      </w:r>
      <w:r w:rsidR="007C2020" w:rsidRPr="00E03A1C">
        <w:rPr>
          <w:rFonts w:asciiTheme="minorEastAsia" w:hAnsiTheme="minorEastAsia" w:hint="eastAsia"/>
          <w:sz w:val="24"/>
          <w:szCs w:val="24"/>
        </w:rPr>
        <w:t>交付金</w:t>
      </w:r>
      <w:r w:rsidR="007C2020" w:rsidRPr="00E03A1C">
        <w:rPr>
          <w:rFonts w:asciiTheme="minorEastAsia" w:hAnsiTheme="minorEastAsia"/>
          <w:sz w:val="24"/>
          <w:szCs w:val="24"/>
        </w:rPr>
        <w:t>について</w:t>
      </w:r>
    </w:p>
    <w:p w14:paraId="3094A4A1" w14:textId="77777777" w:rsidR="007C2020" w:rsidRPr="00E03A1C" w:rsidRDefault="00941DCB" w:rsidP="00483C03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E03A1C">
        <w:rPr>
          <w:rFonts w:asciiTheme="minorEastAsia" w:hAnsiTheme="minorEastAsia" w:hint="eastAsia"/>
          <w:sz w:val="24"/>
          <w:szCs w:val="24"/>
        </w:rPr>
        <w:t>（</w:t>
      </w:r>
      <w:r w:rsidRPr="00E03A1C">
        <w:rPr>
          <w:rFonts w:asciiTheme="minorEastAsia" w:hAnsiTheme="minorEastAsia"/>
          <w:sz w:val="24"/>
          <w:szCs w:val="24"/>
        </w:rPr>
        <w:t>改善指導）</w:t>
      </w:r>
    </w:p>
    <w:p w14:paraId="517C936C" w14:textId="77777777" w:rsidR="007C2020" w:rsidRPr="00E03A1C" w:rsidRDefault="007C2020" w:rsidP="00483C03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33307565" w14:textId="012E371C" w:rsidR="000B54ED" w:rsidRPr="00DA1ADE" w:rsidRDefault="00C90998" w:rsidP="00483C03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E03A1C">
        <w:rPr>
          <w:rFonts w:asciiTheme="minorEastAsia" w:hAnsiTheme="minorEastAsia" w:hint="eastAsia"/>
          <w:sz w:val="24"/>
          <w:szCs w:val="24"/>
        </w:rPr>
        <w:t>令和</w:t>
      </w:r>
      <w:r w:rsidR="003C75B6" w:rsidRPr="00E03A1C">
        <w:rPr>
          <w:rFonts w:asciiTheme="minorEastAsia" w:hAnsiTheme="minorEastAsia" w:hint="eastAsia"/>
          <w:sz w:val="24"/>
          <w:szCs w:val="24"/>
        </w:rPr>
        <w:t>○</w:t>
      </w:r>
      <w:r w:rsidR="00941DCB" w:rsidRPr="00E03A1C">
        <w:rPr>
          <w:rFonts w:asciiTheme="minorEastAsia" w:hAnsiTheme="minorEastAsia" w:hint="eastAsia"/>
          <w:sz w:val="24"/>
          <w:szCs w:val="24"/>
        </w:rPr>
        <w:t>年度</w:t>
      </w:r>
      <w:r w:rsidR="00C83558" w:rsidRPr="00E03A1C">
        <w:rPr>
          <w:rFonts w:asciiTheme="minorEastAsia" w:hAnsiTheme="minorEastAsia" w:hint="eastAsia"/>
          <w:sz w:val="24"/>
          <w:szCs w:val="24"/>
        </w:rPr>
        <w:t>経営所得安定対策等</w:t>
      </w:r>
      <w:r w:rsidR="00941DCB" w:rsidRPr="00E03A1C">
        <w:rPr>
          <w:rFonts w:asciiTheme="minorEastAsia" w:hAnsiTheme="minorEastAsia"/>
          <w:sz w:val="24"/>
          <w:szCs w:val="24"/>
        </w:rPr>
        <w:t>の</w:t>
      </w:r>
      <w:r w:rsidR="00C83558" w:rsidRPr="00E03A1C">
        <w:rPr>
          <w:rFonts w:asciiTheme="minorEastAsia" w:hAnsiTheme="minorEastAsia" w:hint="eastAsia"/>
          <w:sz w:val="24"/>
          <w:szCs w:val="24"/>
        </w:rPr>
        <w:t>交付</w:t>
      </w:r>
      <w:r w:rsidR="00C83558" w:rsidRPr="00E03A1C">
        <w:rPr>
          <w:rFonts w:asciiTheme="minorEastAsia" w:hAnsiTheme="minorEastAsia"/>
          <w:sz w:val="24"/>
          <w:szCs w:val="24"/>
        </w:rPr>
        <w:t>申請書、地域の基準単収を大きく下回ったことの理由書等を精査した結果</w:t>
      </w:r>
      <w:r w:rsidR="000B54ED" w:rsidRPr="00E03A1C">
        <w:rPr>
          <w:rFonts w:asciiTheme="minorEastAsia" w:hAnsiTheme="minorEastAsia" w:hint="eastAsia"/>
          <w:sz w:val="24"/>
          <w:szCs w:val="24"/>
        </w:rPr>
        <w:t>を</w:t>
      </w:r>
      <w:r w:rsidR="000B54ED" w:rsidRPr="00E03A1C">
        <w:rPr>
          <w:rFonts w:asciiTheme="minorEastAsia" w:hAnsiTheme="minorEastAsia"/>
          <w:sz w:val="24"/>
          <w:szCs w:val="24"/>
        </w:rPr>
        <w:t>踏まえ</w:t>
      </w:r>
      <w:r w:rsidR="00C83558" w:rsidRPr="00E03A1C">
        <w:rPr>
          <w:rFonts w:asciiTheme="minorEastAsia" w:hAnsiTheme="minorEastAsia"/>
          <w:sz w:val="24"/>
          <w:szCs w:val="24"/>
        </w:rPr>
        <w:t>、</w:t>
      </w:r>
      <w:r w:rsidRPr="00E03A1C">
        <w:rPr>
          <w:rFonts w:asciiTheme="minorEastAsia" w:hAnsiTheme="minorEastAsia" w:hint="eastAsia"/>
          <w:sz w:val="24"/>
          <w:szCs w:val="24"/>
        </w:rPr>
        <w:t>令和</w:t>
      </w:r>
      <w:r w:rsidR="003C75B6" w:rsidRPr="00E03A1C">
        <w:rPr>
          <w:rFonts w:asciiTheme="minorEastAsia" w:hAnsiTheme="minorEastAsia" w:hint="eastAsia"/>
          <w:sz w:val="24"/>
          <w:szCs w:val="24"/>
        </w:rPr>
        <w:t>○</w:t>
      </w:r>
      <w:r w:rsidR="00941DCB" w:rsidRPr="00E03A1C">
        <w:rPr>
          <w:rFonts w:asciiTheme="minorEastAsia" w:hAnsiTheme="minorEastAsia" w:hint="eastAsia"/>
          <w:sz w:val="24"/>
          <w:szCs w:val="24"/>
        </w:rPr>
        <w:t>年</w:t>
      </w:r>
      <w:r w:rsidR="00C83558" w:rsidRPr="00E03A1C">
        <w:rPr>
          <w:rFonts w:asciiTheme="minorEastAsia" w:hAnsiTheme="minorEastAsia" w:hint="eastAsia"/>
          <w:sz w:val="24"/>
          <w:szCs w:val="24"/>
        </w:rPr>
        <w:t>産</w:t>
      </w:r>
      <w:r w:rsidR="00C83558" w:rsidRPr="00E03A1C">
        <w:rPr>
          <w:rFonts w:asciiTheme="minorEastAsia" w:hAnsiTheme="minorEastAsia"/>
          <w:sz w:val="24"/>
          <w:szCs w:val="24"/>
        </w:rPr>
        <w:t>においても同種の作物</w:t>
      </w:r>
      <w:r w:rsidR="00FF4D76" w:rsidRPr="00E03A1C">
        <w:rPr>
          <w:rFonts w:asciiTheme="minorEastAsia" w:hAnsiTheme="minorEastAsia" w:hint="eastAsia"/>
          <w:sz w:val="24"/>
          <w:szCs w:val="24"/>
        </w:rPr>
        <w:t>に</w:t>
      </w:r>
      <w:r w:rsidR="00FF4D76" w:rsidRPr="00E03A1C">
        <w:rPr>
          <w:rFonts w:asciiTheme="minorEastAsia" w:hAnsiTheme="minorEastAsia"/>
          <w:sz w:val="24"/>
          <w:szCs w:val="24"/>
        </w:rPr>
        <w:t>対する</w:t>
      </w:r>
      <w:r w:rsidR="00C83558" w:rsidRPr="00E03A1C">
        <w:rPr>
          <w:rFonts w:asciiTheme="minorEastAsia" w:hAnsiTheme="minorEastAsia"/>
          <w:sz w:val="24"/>
          <w:szCs w:val="24"/>
        </w:rPr>
        <w:t>経営</w:t>
      </w:r>
      <w:r w:rsidR="00C83558" w:rsidRPr="00E03A1C">
        <w:rPr>
          <w:rFonts w:asciiTheme="minorEastAsia" w:hAnsiTheme="minorEastAsia" w:hint="eastAsia"/>
          <w:sz w:val="24"/>
          <w:szCs w:val="24"/>
        </w:rPr>
        <w:t>所得</w:t>
      </w:r>
      <w:r w:rsidR="00C83558" w:rsidRPr="00E03A1C">
        <w:rPr>
          <w:rFonts w:asciiTheme="minorEastAsia" w:hAnsiTheme="minorEastAsia"/>
          <w:sz w:val="24"/>
          <w:szCs w:val="24"/>
        </w:rPr>
        <w:t>安定対策</w:t>
      </w:r>
      <w:r w:rsidR="00C83558" w:rsidRPr="00E03A1C">
        <w:rPr>
          <w:rFonts w:asciiTheme="minorEastAsia" w:hAnsiTheme="minorEastAsia" w:hint="eastAsia"/>
          <w:sz w:val="24"/>
          <w:szCs w:val="24"/>
        </w:rPr>
        <w:t>等</w:t>
      </w:r>
      <w:r w:rsidR="00C83558" w:rsidRPr="00E03A1C">
        <w:rPr>
          <w:rFonts w:asciiTheme="minorEastAsia" w:hAnsiTheme="minorEastAsia"/>
          <w:sz w:val="24"/>
          <w:szCs w:val="24"/>
        </w:rPr>
        <w:t>の交付申請をお考えである場合には、下記</w:t>
      </w:r>
      <w:r w:rsidR="007F0791" w:rsidRPr="00E03A1C">
        <w:rPr>
          <w:rFonts w:asciiTheme="minorEastAsia" w:hAnsiTheme="minorEastAsia" w:hint="eastAsia"/>
          <w:sz w:val="24"/>
          <w:szCs w:val="24"/>
        </w:rPr>
        <w:t>に</w:t>
      </w:r>
      <w:r w:rsidR="006E0490" w:rsidRPr="00E03A1C">
        <w:rPr>
          <w:rFonts w:asciiTheme="minorEastAsia" w:hAnsiTheme="minorEastAsia" w:hint="eastAsia"/>
          <w:sz w:val="24"/>
          <w:szCs w:val="24"/>
        </w:rPr>
        <w:t>つき</w:t>
      </w:r>
      <w:r w:rsidR="00C83558" w:rsidRPr="00E03A1C">
        <w:rPr>
          <w:rFonts w:asciiTheme="minorEastAsia" w:hAnsiTheme="minorEastAsia" w:hint="eastAsia"/>
          <w:sz w:val="24"/>
          <w:szCs w:val="24"/>
        </w:rPr>
        <w:t>栽培</w:t>
      </w:r>
      <w:r w:rsidR="00C83558" w:rsidRPr="00E03A1C">
        <w:rPr>
          <w:rFonts w:asciiTheme="minorEastAsia" w:hAnsiTheme="minorEastAsia"/>
          <w:sz w:val="24"/>
          <w:szCs w:val="24"/>
        </w:rPr>
        <w:t>管理の改善</w:t>
      </w:r>
      <w:r w:rsidR="00403040" w:rsidRPr="00E03A1C">
        <w:rPr>
          <w:rFonts w:asciiTheme="minorEastAsia" w:hAnsiTheme="minorEastAsia" w:hint="eastAsia"/>
          <w:sz w:val="24"/>
          <w:szCs w:val="24"/>
        </w:rPr>
        <w:t>を行</w:t>
      </w:r>
      <w:r w:rsidR="00584B0D" w:rsidRPr="00E03A1C">
        <w:rPr>
          <w:rFonts w:asciiTheme="minorEastAsia" w:hAnsiTheme="minorEastAsia" w:hint="eastAsia"/>
          <w:sz w:val="24"/>
          <w:szCs w:val="24"/>
        </w:rPr>
        <w:t>う</w:t>
      </w:r>
      <w:r w:rsidR="00C83558" w:rsidRPr="00E03A1C">
        <w:rPr>
          <w:rFonts w:asciiTheme="minorEastAsia" w:hAnsiTheme="minorEastAsia"/>
          <w:sz w:val="24"/>
          <w:szCs w:val="24"/>
        </w:rPr>
        <w:t>必要</w:t>
      </w:r>
      <w:r w:rsidR="00584B0D" w:rsidRPr="00E03A1C">
        <w:rPr>
          <w:rFonts w:asciiTheme="minorEastAsia" w:hAnsiTheme="minorEastAsia" w:hint="eastAsia"/>
          <w:sz w:val="24"/>
          <w:szCs w:val="24"/>
        </w:rPr>
        <w:t>が</w:t>
      </w:r>
      <w:r w:rsidR="000B54ED" w:rsidRPr="00E03A1C">
        <w:rPr>
          <w:rFonts w:asciiTheme="minorEastAsia" w:hAnsiTheme="minorEastAsia" w:hint="eastAsia"/>
          <w:sz w:val="24"/>
          <w:szCs w:val="24"/>
        </w:rPr>
        <w:t>あることを</w:t>
      </w:r>
      <w:r w:rsidR="000B54ED" w:rsidRPr="00E03A1C">
        <w:rPr>
          <w:rFonts w:asciiTheme="minorEastAsia" w:hAnsiTheme="minorEastAsia"/>
          <w:sz w:val="24"/>
          <w:szCs w:val="24"/>
        </w:rPr>
        <w:t>お伝えします</w:t>
      </w:r>
      <w:r w:rsidR="008A3005" w:rsidRPr="00E03A1C">
        <w:rPr>
          <w:rFonts w:asciiTheme="minorEastAsia" w:hAnsiTheme="minorEastAsia"/>
          <w:sz w:val="24"/>
          <w:szCs w:val="24"/>
        </w:rPr>
        <w:t>。</w:t>
      </w:r>
    </w:p>
    <w:p w14:paraId="1DA8292F" w14:textId="080C8733" w:rsidR="00B97F8F" w:rsidRPr="00DA1ADE" w:rsidRDefault="00B97F8F" w:rsidP="00483C03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DA1ADE">
        <w:rPr>
          <w:rFonts w:asciiTheme="minorEastAsia" w:hAnsiTheme="minorEastAsia" w:hint="eastAsia"/>
          <w:sz w:val="24"/>
          <w:szCs w:val="24"/>
        </w:rPr>
        <w:t>なお</w:t>
      </w:r>
      <w:r w:rsidR="00584B0D" w:rsidRPr="00DA1ADE">
        <w:rPr>
          <w:rFonts w:asciiTheme="minorEastAsia" w:hAnsiTheme="minorEastAsia" w:hint="eastAsia"/>
          <w:sz w:val="24"/>
          <w:szCs w:val="24"/>
        </w:rPr>
        <w:t>、</w:t>
      </w:r>
      <w:r w:rsidR="00C90998" w:rsidRPr="00DA1ADE">
        <w:rPr>
          <w:rFonts w:asciiTheme="minorEastAsia" w:hAnsiTheme="minorEastAsia" w:hint="eastAsia"/>
          <w:sz w:val="24"/>
          <w:szCs w:val="24"/>
        </w:rPr>
        <w:t>令和</w:t>
      </w:r>
      <w:r w:rsidR="00115CDB" w:rsidRPr="00DA1ADE">
        <w:rPr>
          <w:rFonts w:asciiTheme="minorEastAsia" w:hAnsiTheme="minorEastAsia" w:hint="eastAsia"/>
          <w:sz w:val="24"/>
          <w:szCs w:val="24"/>
        </w:rPr>
        <w:t>○</w:t>
      </w:r>
      <w:r w:rsidR="00C83558" w:rsidRPr="00DA1ADE">
        <w:rPr>
          <w:rFonts w:asciiTheme="minorEastAsia" w:hAnsiTheme="minorEastAsia" w:hint="eastAsia"/>
          <w:sz w:val="24"/>
          <w:szCs w:val="24"/>
        </w:rPr>
        <w:t>年産</w:t>
      </w:r>
      <w:r w:rsidR="00C83558" w:rsidRPr="00DA1ADE">
        <w:rPr>
          <w:rFonts w:asciiTheme="minorEastAsia" w:hAnsiTheme="minorEastAsia"/>
          <w:sz w:val="24"/>
          <w:szCs w:val="24"/>
        </w:rPr>
        <w:t>に</w:t>
      </w:r>
      <w:r w:rsidR="00FF4D76" w:rsidRPr="00DA1ADE">
        <w:rPr>
          <w:rFonts w:asciiTheme="minorEastAsia" w:hAnsiTheme="minorEastAsia" w:hint="eastAsia"/>
          <w:sz w:val="24"/>
          <w:szCs w:val="24"/>
        </w:rPr>
        <w:t>おいて</w:t>
      </w:r>
      <w:r w:rsidR="00B23F6F" w:rsidRPr="00DA1ADE">
        <w:rPr>
          <w:rFonts w:asciiTheme="minorEastAsia" w:hAnsiTheme="minorEastAsia" w:hint="eastAsia"/>
          <w:sz w:val="24"/>
          <w:szCs w:val="24"/>
        </w:rPr>
        <w:t>も</w:t>
      </w:r>
      <w:r w:rsidR="00C83558" w:rsidRPr="00DA1ADE">
        <w:rPr>
          <w:rFonts w:asciiTheme="minorEastAsia" w:hAnsiTheme="minorEastAsia"/>
          <w:sz w:val="24"/>
          <w:szCs w:val="24"/>
        </w:rPr>
        <w:t>、引き続き地域の基準単収を大きく下回</w:t>
      </w:r>
      <w:r w:rsidR="00C83558" w:rsidRPr="00DA1ADE">
        <w:rPr>
          <w:rFonts w:asciiTheme="minorEastAsia" w:hAnsiTheme="minorEastAsia" w:hint="eastAsia"/>
          <w:sz w:val="24"/>
          <w:szCs w:val="24"/>
        </w:rPr>
        <w:t>り、</w:t>
      </w:r>
      <w:r w:rsidR="00C83558" w:rsidRPr="00DA1ADE">
        <w:rPr>
          <w:rFonts w:asciiTheme="minorEastAsia" w:hAnsiTheme="minorEastAsia"/>
          <w:sz w:val="24"/>
          <w:szCs w:val="24"/>
        </w:rPr>
        <w:t>か</w:t>
      </w:r>
      <w:r w:rsidR="00C83558" w:rsidRPr="00DA1ADE">
        <w:rPr>
          <w:rFonts w:asciiTheme="minorEastAsia" w:hAnsiTheme="minorEastAsia" w:hint="eastAsia"/>
          <w:sz w:val="24"/>
          <w:szCs w:val="24"/>
        </w:rPr>
        <w:t>つ</w:t>
      </w:r>
      <w:r w:rsidR="00C83558" w:rsidRPr="00DA1ADE">
        <w:rPr>
          <w:rFonts w:asciiTheme="minorEastAsia" w:hAnsiTheme="minorEastAsia"/>
          <w:sz w:val="24"/>
          <w:szCs w:val="24"/>
        </w:rPr>
        <w:t>、</w:t>
      </w:r>
      <w:r w:rsidR="00B23F6F" w:rsidRPr="00DA1ADE">
        <w:rPr>
          <w:rFonts w:asciiTheme="minorEastAsia" w:hAnsiTheme="minorEastAsia" w:hint="eastAsia"/>
          <w:sz w:val="24"/>
          <w:szCs w:val="24"/>
        </w:rPr>
        <w:t>下記の改善指導を受けたにもかかわらず</w:t>
      </w:r>
      <w:r w:rsidR="007F1EAD" w:rsidRPr="00DA1ADE">
        <w:rPr>
          <w:rFonts w:asciiTheme="minorEastAsia" w:hAnsiTheme="minorEastAsia" w:hint="eastAsia"/>
          <w:sz w:val="24"/>
          <w:szCs w:val="24"/>
        </w:rPr>
        <w:t>下記の</w:t>
      </w:r>
      <w:r w:rsidR="007F0791" w:rsidRPr="00DA1ADE">
        <w:rPr>
          <w:rFonts w:asciiTheme="minorEastAsia" w:hAnsiTheme="minorEastAsia" w:hint="eastAsia"/>
          <w:sz w:val="24"/>
          <w:szCs w:val="24"/>
        </w:rPr>
        <w:t>改善</w:t>
      </w:r>
      <w:r w:rsidR="00B23F6F" w:rsidRPr="00DA1ADE">
        <w:rPr>
          <w:rFonts w:asciiTheme="minorEastAsia" w:hAnsiTheme="minorEastAsia" w:hint="eastAsia"/>
          <w:sz w:val="24"/>
          <w:szCs w:val="24"/>
        </w:rPr>
        <w:t>措置がなされていないこと</w:t>
      </w:r>
      <w:r w:rsidR="00C83558" w:rsidRPr="00DA1ADE">
        <w:rPr>
          <w:rFonts w:asciiTheme="minorEastAsia" w:hAnsiTheme="minorEastAsia"/>
          <w:sz w:val="24"/>
          <w:szCs w:val="24"/>
        </w:rPr>
        <w:t>が確認</w:t>
      </w:r>
      <w:r w:rsidR="00BD4E5B" w:rsidRPr="00DA1ADE">
        <w:rPr>
          <w:rFonts w:asciiTheme="minorEastAsia" w:hAnsiTheme="minorEastAsia" w:hint="eastAsia"/>
          <w:sz w:val="24"/>
          <w:szCs w:val="24"/>
        </w:rPr>
        <w:t>され</w:t>
      </w:r>
      <w:r w:rsidR="00B23F6F" w:rsidRPr="00DA1ADE">
        <w:rPr>
          <w:rFonts w:asciiTheme="minorEastAsia" w:hAnsiTheme="minorEastAsia" w:hint="eastAsia"/>
          <w:sz w:val="24"/>
          <w:szCs w:val="24"/>
        </w:rPr>
        <w:t>た</w:t>
      </w:r>
      <w:r w:rsidR="00C83558" w:rsidRPr="00DA1ADE">
        <w:rPr>
          <w:rFonts w:asciiTheme="minorEastAsia" w:hAnsiTheme="minorEastAsia"/>
          <w:sz w:val="24"/>
          <w:szCs w:val="24"/>
        </w:rPr>
        <w:t>場合、</w:t>
      </w:r>
      <w:r w:rsidRPr="00DA1ADE">
        <w:rPr>
          <w:rFonts w:asciiTheme="minorEastAsia" w:hAnsiTheme="minorEastAsia" w:hint="eastAsia"/>
          <w:sz w:val="24"/>
          <w:szCs w:val="24"/>
        </w:rPr>
        <w:t>経営所得安定対策等実施要綱Ⅳの第１の</w:t>
      </w:r>
      <w:r w:rsidR="005116F6" w:rsidRPr="00DA1ADE">
        <w:rPr>
          <w:rFonts w:asciiTheme="minorEastAsia" w:hAnsiTheme="minorEastAsia" w:hint="eastAsia"/>
          <w:sz w:val="24"/>
          <w:szCs w:val="24"/>
        </w:rPr>
        <w:t>１の</w:t>
      </w:r>
      <w:r w:rsidRPr="00DA1ADE">
        <w:rPr>
          <w:rFonts w:asciiTheme="minorEastAsia" w:hAnsiTheme="minorEastAsia" w:hint="eastAsia"/>
          <w:sz w:val="24"/>
          <w:szCs w:val="24"/>
        </w:rPr>
        <w:t>（２）の③のカの(エ)のdに該当し、合理的な理由があると認められ</w:t>
      </w:r>
      <w:r w:rsidR="00084956" w:rsidRPr="00DA1ADE">
        <w:rPr>
          <w:rFonts w:asciiTheme="minorEastAsia" w:hAnsiTheme="minorEastAsia" w:hint="eastAsia"/>
          <w:sz w:val="24"/>
          <w:szCs w:val="24"/>
        </w:rPr>
        <w:t>ない</w:t>
      </w:r>
      <w:r w:rsidR="00940DE8" w:rsidRPr="00DA1ADE">
        <w:rPr>
          <w:rFonts w:asciiTheme="minorEastAsia" w:hAnsiTheme="minorEastAsia" w:hint="eastAsia"/>
          <w:sz w:val="24"/>
          <w:szCs w:val="24"/>
        </w:rPr>
        <w:t>ことから</w:t>
      </w:r>
      <w:r w:rsidR="00084956" w:rsidRPr="00DA1ADE">
        <w:rPr>
          <w:rFonts w:asciiTheme="minorEastAsia" w:hAnsiTheme="minorEastAsia" w:hint="eastAsia"/>
          <w:sz w:val="24"/>
          <w:szCs w:val="24"/>
        </w:rPr>
        <w:t>、</w:t>
      </w:r>
      <w:r w:rsidR="00941DCB" w:rsidRPr="00DA1ADE">
        <w:rPr>
          <w:rFonts w:asciiTheme="minorEastAsia" w:hAnsiTheme="minorEastAsia"/>
          <w:sz w:val="24"/>
          <w:szCs w:val="24"/>
        </w:rPr>
        <w:t>畑作物の直接支払</w:t>
      </w:r>
      <w:r w:rsidR="00941DCB" w:rsidRPr="00DA1ADE">
        <w:rPr>
          <w:rFonts w:asciiTheme="minorEastAsia" w:hAnsiTheme="minorEastAsia" w:hint="eastAsia"/>
          <w:sz w:val="24"/>
          <w:szCs w:val="24"/>
        </w:rPr>
        <w:t>交付金</w:t>
      </w:r>
      <w:r w:rsidR="00C83558" w:rsidRPr="00DA1ADE">
        <w:rPr>
          <w:rFonts w:asciiTheme="minorEastAsia" w:hAnsiTheme="minorEastAsia" w:hint="eastAsia"/>
          <w:sz w:val="24"/>
          <w:szCs w:val="24"/>
        </w:rPr>
        <w:t>（</w:t>
      </w:r>
      <w:r w:rsidR="00C83558" w:rsidRPr="00DA1ADE">
        <w:rPr>
          <w:rFonts w:asciiTheme="minorEastAsia" w:hAnsiTheme="minorEastAsia"/>
          <w:sz w:val="24"/>
          <w:szCs w:val="24"/>
        </w:rPr>
        <w:t>面積払</w:t>
      </w:r>
      <w:r w:rsidR="00C83558" w:rsidRPr="00DA1ADE">
        <w:rPr>
          <w:rFonts w:asciiTheme="minorEastAsia" w:hAnsiTheme="minorEastAsia" w:hint="eastAsia"/>
          <w:sz w:val="24"/>
          <w:szCs w:val="24"/>
        </w:rPr>
        <w:t>）</w:t>
      </w:r>
      <w:r w:rsidR="00C83558" w:rsidRPr="00DA1ADE">
        <w:rPr>
          <w:rFonts w:asciiTheme="minorEastAsia" w:hAnsiTheme="minorEastAsia"/>
          <w:sz w:val="24"/>
          <w:szCs w:val="24"/>
        </w:rPr>
        <w:t>等</w:t>
      </w:r>
      <w:r w:rsidR="00C83558" w:rsidRPr="00DA1ADE">
        <w:rPr>
          <w:rFonts w:asciiTheme="minorEastAsia" w:hAnsiTheme="minorEastAsia" w:hint="eastAsia"/>
          <w:sz w:val="24"/>
          <w:szCs w:val="24"/>
        </w:rPr>
        <w:t>の</w:t>
      </w:r>
      <w:r w:rsidR="00C83558" w:rsidRPr="00DA1ADE">
        <w:rPr>
          <w:rFonts w:asciiTheme="minorEastAsia" w:hAnsiTheme="minorEastAsia"/>
          <w:sz w:val="24"/>
          <w:szCs w:val="24"/>
        </w:rPr>
        <w:t>交付対象とならない</w:t>
      </w:r>
      <w:r w:rsidR="00084956" w:rsidRPr="00DA1ADE">
        <w:rPr>
          <w:rFonts w:asciiTheme="minorEastAsia" w:hAnsiTheme="minorEastAsia" w:hint="eastAsia"/>
          <w:sz w:val="24"/>
          <w:szCs w:val="24"/>
        </w:rPr>
        <w:t>ことをご了知</w:t>
      </w:r>
      <w:r w:rsidR="007524C8" w:rsidRPr="00DA1ADE">
        <w:rPr>
          <w:rFonts w:asciiTheme="minorEastAsia" w:hAnsiTheme="minorEastAsia" w:hint="eastAsia"/>
          <w:sz w:val="24"/>
          <w:szCs w:val="24"/>
        </w:rPr>
        <w:t>願います</w:t>
      </w:r>
      <w:r w:rsidR="00C83558" w:rsidRPr="00DA1ADE">
        <w:rPr>
          <w:rFonts w:asciiTheme="minorEastAsia" w:hAnsiTheme="minorEastAsia" w:hint="eastAsia"/>
          <w:sz w:val="24"/>
          <w:szCs w:val="24"/>
        </w:rPr>
        <w:t>。</w:t>
      </w:r>
    </w:p>
    <w:p w14:paraId="65147164" w14:textId="75BC1347" w:rsidR="007C2020" w:rsidRPr="00DA1ADE" w:rsidRDefault="007524C8" w:rsidP="00483C03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DA1ADE">
        <w:rPr>
          <w:rFonts w:asciiTheme="minorEastAsia" w:hAnsiTheme="minorEastAsia" w:hint="eastAsia"/>
          <w:sz w:val="24"/>
          <w:szCs w:val="24"/>
        </w:rPr>
        <w:t>また</w:t>
      </w:r>
      <w:r w:rsidR="006E0490" w:rsidRPr="00DA1ADE">
        <w:rPr>
          <w:rFonts w:asciiTheme="minorEastAsia" w:hAnsiTheme="minorEastAsia" w:hint="eastAsia"/>
          <w:sz w:val="24"/>
          <w:szCs w:val="24"/>
        </w:rPr>
        <w:t>、</w:t>
      </w:r>
      <w:r w:rsidR="006B48A4" w:rsidRPr="00DA1ADE">
        <w:rPr>
          <w:rFonts w:asciiTheme="minorEastAsia" w:hAnsiTheme="minorEastAsia" w:hint="eastAsia"/>
          <w:sz w:val="24"/>
          <w:szCs w:val="24"/>
        </w:rPr>
        <w:t>地域の基準単収を大きく下回った</w:t>
      </w:r>
      <w:r w:rsidR="00A45349" w:rsidRPr="00DA1ADE">
        <w:rPr>
          <w:rFonts w:asciiTheme="minorEastAsia" w:hAnsiTheme="minorEastAsia" w:hint="eastAsia"/>
          <w:sz w:val="24"/>
          <w:szCs w:val="24"/>
        </w:rPr>
        <w:t>こと</w:t>
      </w:r>
      <w:r w:rsidR="006E0490" w:rsidRPr="00DA1ADE">
        <w:rPr>
          <w:rFonts w:asciiTheme="minorEastAsia" w:hAnsiTheme="minorEastAsia" w:hint="eastAsia"/>
          <w:sz w:val="24"/>
          <w:szCs w:val="24"/>
        </w:rPr>
        <w:t>の理由については、</w:t>
      </w:r>
      <w:r w:rsidR="00E17789" w:rsidRPr="00DA1ADE">
        <w:rPr>
          <w:rFonts w:asciiTheme="minorEastAsia" w:hAnsiTheme="minorEastAsia" w:hint="eastAsia"/>
          <w:sz w:val="24"/>
          <w:szCs w:val="24"/>
        </w:rPr>
        <w:t>ゲタ_</w:t>
      </w:r>
      <w:r w:rsidR="002802E7" w:rsidRPr="00DA1ADE">
        <w:rPr>
          <w:rFonts w:asciiTheme="minorEastAsia" w:hAnsiTheme="minorEastAsia" w:hint="eastAsia"/>
          <w:sz w:val="24"/>
          <w:szCs w:val="24"/>
        </w:rPr>
        <w:t>別紙参考様式第</w:t>
      </w:r>
      <w:r w:rsidR="00E17789" w:rsidRPr="00DA1ADE">
        <w:rPr>
          <w:rFonts w:asciiTheme="minorEastAsia" w:hAnsiTheme="minorEastAsia" w:hint="eastAsia"/>
          <w:sz w:val="24"/>
          <w:szCs w:val="24"/>
        </w:rPr>
        <w:t>４</w:t>
      </w:r>
      <w:r w:rsidR="002802E7" w:rsidRPr="00DA1ADE">
        <w:rPr>
          <w:rFonts w:asciiTheme="minorEastAsia" w:hAnsiTheme="minorEastAsia" w:hint="eastAsia"/>
          <w:sz w:val="24"/>
          <w:szCs w:val="24"/>
        </w:rPr>
        <w:t>号（</w:t>
      </w:r>
      <w:r w:rsidR="00084956" w:rsidRPr="00DA1ADE">
        <w:rPr>
          <w:rFonts w:asciiTheme="minorEastAsia" w:hAnsiTheme="minorEastAsia" w:hint="eastAsia"/>
          <w:sz w:val="24"/>
          <w:szCs w:val="24"/>
        </w:rPr>
        <w:t>別添</w:t>
      </w:r>
      <w:r w:rsidR="002802E7" w:rsidRPr="00DA1ADE">
        <w:rPr>
          <w:rFonts w:asciiTheme="minorEastAsia" w:hAnsiTheme="minorEastAsia" w:hint="eastAsia"/>
          <w:sz w:val="24"/>
          <w:szCs w:val="24"/>
        </w:rPr>
        <w:t>）の３に該当する場合</w:t>
      </w:r>
      <w:r w:rsidR="0086072C" w:rsidRPr="00DA1ADE">
        <w:rPr>
          <w:rFonts w:asciiTheme="minorEastAsia" w:hAnsiTheme="minorEastAsia" w:hint="eastAsia"/>
          <w:sz w:val="24"/>
          <w:szCs w:val="24"/>
        </w:rPr>
        <w:t>、</w:t>
      </w:r>
      <w:r w:rsidR="002802E7" w:rsidRPr="00DA1ADE">
        <w:rPr>
          <w:rFonts w:asciiTheme="minorEastAsia" w:hAnsiTheme="minorEastAsia" w:hint="eastAsia"/>
          <w:sz w:val="24"/>
          <w:szCs w:val="24"/>
        </w:rPr>
        <w:t>合理的な理由があると認められ</w:t>
      </w:r>
      <w:r w:rsidR="0086072C" w:rsidRPr="00DA1ADE">
        <w:rPr>
          <w:rFonts w:asciiTheme="minorEastAsia" w:hAnsiTheme="minorEastAsia" w:hint="eastAsia"/>
          <w:sz w:val="24"/>
          <w:szCs w:val="24"/>
        </w:rPr>
        <w:t>ません</w:t>
      </w:r>
      <w:r w:rsidR="007F1EAD" w:rsidRPr="00DA1ADE">
        <w:rPr>
          <w:rFonts w:asciiTheme="minorEastAsia" w:hAnsiTheme="minorEastAsia" w:hint="eastAsia"/>
          <w:sz w:val="24"/>
          <w:szCs w:val="24"/>
        </w:rPr>
        <w:t>ので</w:t>
      </w:r>
      <w:r w:rsidR="00225A50" w:rsidRPr="00DA1ADE">
        <w:rPr>
          <w:rFonts w:asciiTheme="minorEastAsia" w:hAnsiTheme="minorEastAsia" w:hint="eastAsia"/>
          <w:sz w:val="24"/>
          <w:szCs w:val="24"/>
        </w:rPr>
        <w:t>御</w:t>
      </w:r>
      <w:r w:rsidR="006E0490" w:rsidRPr="00DA1ADE">
        <w:rPr>
          <w:rFonts w:asciiTheme="minorEastAsia" w:hAnsiTheme="minorEastAsia" w:hint="eastAsia"/>
          <w:sz w:val="24"/>
          <w:szCs w:val="24"/>
        </w:rPr>
        <w:t>留意</w:t>
      </w:r>
      <w:r w:rsidR="003310F1" w:rsidRPr="00DA1ADE">
        <w:rPr>
          <w:rFonts w:asciiTheme="minorEastAsia" w:hAnsiTheme="minorEastAsia" w:hint="eastAsia"/>
          <w:sz w:val="24"/>
          <w:szCs w:val="24"/>
        </w:rPr>
        <w:t>くだ</w:t>
      </w:r>
      <w:r w:rsidR="006E0490" w:rsidRPr="00DA1ADE">
        <w:rPr>
          <w:rFonts w:asciiTheme="minorEastAsia" w:hAnsiTheme="minorEastAsia" w:hint="eastAsia"/>
          <w:sz w:val="24"/>
          <w:szCs w:val="24"/>
        </w:rPr>
        <w:t>さい</w:t>
      </w:r>
      <w:r w:rsidR="006E0490" w:rsidRPr="00DA1ADE">
        <w:rPr>
          <w:rFonts w:asciiTheme="minorEastAsia" w:hAnsiTheme="minorEastAsia"/>
          <w:sz w:val="24"/>
          <w:szCs w:val="24"/>
        </w:rPr>
        <w:t>。</w:t>
      </w:r>
    </w:p>
    <w:p w14:paraId="5C4EF107" w14:textId="77777777" w:rsidR="00B16CEA" w:rsidRPr="00CB0D80" w:rsidRDefault="00B16CEA" w:rsidP="00483C03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5B81825E" w14:textId="77777777" w:rsidR="00941DCB" w:rsidRPr="00E03A1C" w:rsidRDefault="00941DCB" w:rsidP="00483C03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E03A1C">
        <w:rPr>
          <w:rFonts w:asciiTheme="minorEastAsia" w:hAnsiTheme="minorEastAsia" w:hint="eastAsia"/>
          <w:sz w:val="24"/>
          <w:szCs w:val="24"/>
        </w:rPr>
        <w:t>記</w:t>
      </w:r>
    </w:p>
    <w:p w14:paraId="12732E69" w14:textId="77777777" w:rsidR="00941DCB" w:rsidRPr="00E03A1C" w:rsidRDefault="00941DCB" w:rsidP="00483C03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67C838F3" w14:textId="77777777" w:rsidR="00B16CEA" w:rsidRPr="00E03A1C" w:rsidRDefault="00941DCB" w:rsidP="00483C03">
      <w:pPr>
        <w:spacing w:line="320" w:lineRule="exact"/>
        <w:ind w:left="425" w:hangingChars="177" w:hanging="425"/>
        <w:rPr>
          <w:rFonts w:asciiTheme="minorEastAsia" w:hAnsiTheme="minorEastAsia"/>
          <w:sz w:val="24"/>
          <w:szCs w:val="24"/>
        </w:rPr>
      </w:pPr>
      <w:r w:rsidRPr="00E03A1C">
        <w:rPr>
          <w:rFonts w:asciiTheme="minorEastAsia" w:hAnsiTheme="minorEastAsia" w:hint="eastAsia"/>
          <w:sz w:val="24"/>
          <w:szCs w:val="24"/>
        </w:rPr>
        <w:t>１．</w:t>
      </w:r>
      <w:r w:rsidRPr="00E03A1C">
        <w:rPr>
          <w:rFonts w:asciiTheme="minorEastAsia" w:hAnsiTheme="minorEastAsia"/>
          <w:sz w:val="24"/>
          <w:szCs w:val="24"/>
        </w:rPr>
        <w:t xml:space="preserve">　</w:t>
      </w:r>
      <w:r w:rsidR="00B16CEA" w:rsidRPr="00E03A1C">
        <w:rPr>
          <w:rFonts w:asciiTheme="minorEastAsia" w:hAnsiTheme="minorEastAsia"/>
          <w:sz w:val="24"/>
          <w:szCs w:val="24"/>
        </w:rPr>
        <w:t>地域における標準的な栽培</w:t>
      </w:r>
      <w:r w:rsidR="00B16CEA" w:rsidRPr="00E03A1C">
        <w:rPr>
          <w:rFonts w:asciiTheme="minorEastAsia" w:hAnsiTheme="minorEastAsia" w:hint="eastAsia"/>
          <w:sz w:val="24"/>
          <w:szCs w:val="24"/>
        </w:rPr>
        <w:t>時期</w:t>
      </w:r>
      <w:r w:rsidR="007F0791" w:rsidRPr="00E03A1C">
        <w:rPr>
          <w:rFonts w:asciiTheme="minorEastAsia" w:hAnsiTheme="minorEastAsia" w:hint="eastAsia"/>
          <w:sz w:val="24"/>
          <w:szCs w:val="24"/>
        </w:rPr>
        <w:t>に必要な</w:t>
      </w:r>
      <w:r w:rsidR="007F0791" w:rsidRPr="00E03A1C">
        <w:rPr>
          <w:rFonts w:asciiTheme="minorEastAsia" w:hAnsiTheme="minorEastAsia"/>
          <w:sz w:val="24"/>
          <w:szCs w:val="24"/>
        </w:rPr>
        <w:t>農作業</w:t>
      </w:r>
      <w:r w:rsidR="00B16CEA" w:rsidRPr="00E03A1C">
        <w:rPr>
          <w:rFonts w:asciiTheme="minorEastAsia" w:hAnsiTheme="minorEastAsia"/>
          <w:sz w:val="24"/>
          <w:szCs w:val="24"/>
        </w:rPr>
        <w:t>を行うこと</w:t>
      </w:r>
      <w:r w:rsidRPr="00E03A1C">
        <w:rPr>
          <w:rFonts w:asciiTheme="minorEastAsia" w:hAnsiTheme="minorEastAsia" w:hint="eastAsia"/>
          <w:sz w:val="24"/>
          <w:szCs w:val="24"/>
        </w:rPr>
        <w:t>（</w:t>
      </w:r>
      <w:r w:rsidR="004B099C" w:rsidRPr="00E03A1C">
        <w:rPr>
          <w:rFonts w:asciiTheme="minorEastAsia" w:hAnsiTheme="minorEastAsia" w:hint="eastAsia"/>
          <w:sz w:val="24"/>
          <w:szCs w:val="24"/>
        </w:rPr>
        <w:t>下</w:t>
      </w:r>
      <w:r w:rsidR="004B099C" w:rsidRPr="00E03A1C">
        <w:rPr>
          <w:rFonts w:asciiTheme="minorEastAsia" w:hAnsiTheme="minorEastAsia"/>
          <w:sz w:val="24"/>
          <w:szCs w:val="24"/>
        </w:rPr>
        <w:t>表参照。</w:t>
      </w:r>
      <w:r w:rsidRPr="00E03A1C">
        <w:rPr>
          <w:rFonts w:asciiTheme="minorEastAsia" w:hAnsiTheme="minorEastAsia"/>
          <w:sz w:val="24"/>
          <w:szCs w:val="24"/>
        </w:rPr>
        <w:t>）</w:t>
      </w:r>
      <w:r w:rsidRPr="00E03A1C">
        <w:rPr>
          <w:rFonts w:asciiTheme="minorEastAsia" w:hAnsiTheme="minorEastAsia" w:hint="eastAsia"/>
          <w:sz w:val="24"/>
          <w:szCs w:val="24"/>
        </w:rPr>
        <w:t>。</w:t>
      </w:r>
      <w:r w:rsidR="008A3005" w:rsidRPr="00E03A1C">
        <w:rPr>
          <w:rFonts w:asciiTheme="minorEastAsia" w:hAnsiTheme="minorEastAsia" w:hint="eastAsia"/>
          <w:sz w:val="24"/>
          <w:szCs w:val="24"/>
        </w:rPr>
        <w:t>○</w:t>
      </w:r>
      <w:r w:rsidR="007F0791" w:rsidRPr="00E03A1C">
        <w:rPr>
          <w:rFonts w:asciiTheme="minorEastAsia" w:hAnsiTheme="minorEastAsia" w:hint="eastAsia"/>
          <w:sz w:val="24"/>
          <w:szCs w:val="24"/>
        </w:rPr>
        <w:t>月以降に</w:t>
      </w:r>
      <w:r w:rsidR="007F0791" w:rsidRPr="00E03A1C">
        <w:rPr>
          <w:rFonts w:asciiTheme="minorEastAsia" w:hAnsiTheme="minorEastAsia"/>
          <w:sz w:val="24"/>
          <w:szCs w:val="24"/>
        </w:rPr>
        <w:t>播種している場合は、</w:t>
      </w:r>
      <w:r w:rsidR="007F0791" w:rsidRPr="00E03A1C">
        <w:rPr>
          <w:rFonts w:asciiTheme="minorEastAsia" w:hAnsiTheme="minorEastAsia" w:hint="eastAsia"/>
          <w:sz w:val="24"/>
          <w:szCs w:val="24"/>
        </w:rPr>
        <w:t>適期の</w:t>
      </w:r>
      <w:r w:rsidR="007F0791" w:rsidRPr="00E03A1C">
        <w:rPr>
          <w:rFonts w:asciiTheme="minorEastAsia" w:hAnsiTheme="minorEastAsia"/>
          <w:sz w:val="24"/>
          <w:szCs w:val="24"/>
        </w:rPr>
        <w:t>作業がなされていないものとみなし</w:t>
      </w:r>
      <w:r w:rsidR="007F0791" w:rsidRPr="00E03A1C">
        <w:rPr>
          <w:rFonts w:asciiTheme="minorEastAsia" w:hAnsiTheme="minorEastAsia" w:hint="eastAsia"/>
          <w:sz w:val="24"/>
          <w:szCs w:val="24"/>
        </w:rPr>
        <w:t>ます。</w:t>
      </w:r>
    </w:p>
    <w:p w14:paraId="073DB512" w14:textId="431FE19A" w:rsidR="00BA0A8D" w:rsidRPr="00E03A1C" w:rsidRDefault="00941DCB" w:rsidP="00483C03">
      <w:pPr>
        <w:spacing w:line="320" w:lineRule="exact"/>
        <w:ind w:left="425" w:hangingChars="177" w:hanging="425"/>
        <w:rPr>
          <w:rFonts w:asciiTheme="minorEastAsia" w:hAnsiTheme="minorEastAsia"/>
          <w:sz w:val="24"/>
          <w:szCs w:val="24"/>
        </w:rPr>
      </w:pPr>
      <w:r w:rsidRPr="00E03A1C">
        <w:rPr>
          <w:rFonts w:asciiTheme="minorEastAsia" w:hAnsiTheme="minorEastAsia" w:hint="eastAsia"/>
          <w:sz w:val="24"/>
          <w:szCs w:val="24"/>
        </w:rPr>
        <w:t>２．</w:t>
      </w:r>
      <w:r w:rsidRPr="00E03A1C">
        <w:rPr>
          <w:rFonts w:asciiTheme="minorEastAsia" w:hAnsiTheme="minorEastAsia"/>
          <w:sz w:val="24"/>
          <w:szCs w:val="24"/>
        </w:rPr>
        <w:t xml:space="preserve">　</w:t>
      </w:r>
      <w:r w:rsidR="00BA0A8D" w:rsidRPr="00E03A1C">
        <w:rPr>
          <w:rFonts w:asciiTheme="minorEastAsia" w:hAnsiTheme="minorEastAsia" w:hint="eastAsia"/>
          <w:sz w:val="24"/>
          <w:szCs w:val="24"/>
        </w:rPr>
        <w:t>対象畑作物</w:t>
      </w:r>
      <w:r w:rsidR="00BA0A8D" w:rsidRPr="00E03A1C">
        <w:rPr>
          <w:rFonts w:asciiTheme="minorEastAsia" w:hAnsiTheme="minorEastAsia"/>
          <w:sz w:val="24"/>
          <w:szCs w:val="24"/>
        </w:rPr>
        <w:t>（</w:t>
      </w:r>
      <w:r w:rsidR="008A3005" w:rsidRPr="00E03A1C">
        <w:rPr>
          <w:rFonts w:asciiTheme="minorEastAsia" w:hAnsiTheme="minorEastAsia" w:hint="eastAsia"/>
          <w:sz w:val="24"/>
          <w:szCs w:val="24"/>
        </w:rPr>
        <w:t>○○</w:t>
      </w:r>
      <w:r w:rsidR="00BA0A8D" w:rsidRPr="00E03A1C">
        <w:rPr>
          <w:rFonts w:asciiTheme="minorEastAsia" w:hAnsiTheme="minorEastAsia"/>
          <w:sz w:val="24"/>
          <w:szCs w:val="24"/>
        </w:rPr>
        <w:t>）以外の植物</w:t>
      </w:r>
      <w:r w:rsidR="00584B0D" w:rsidRPr="00E03A1C">
        <w:rPr>
          <w:rFonts w:asciiTheme="minorEastAsia" w:hAnsiTheme="minorEastAsia" w:hint="eastAsia"/>
          <w:sz w:val="24"/>
          <w:szCs w:val="24"/>
        </w:rPr>
        <w:t>が</w:t>
      </w:r>
      <w:r w:rsidR="00BA0A8D" w:rsidRPr="00E03A1C">
        <w:rPr>
          <w:rFonts w:asciiTheme="minorEastAsia" w:hAnsiTheme="minorEastAsia" w:hint="eastAsia"/>
          <w:sz w:val="24"/>
          <w:szCs w:val="24"/>
        </w:rPr>
        <w:t>、</w:t>
      </w:r>
      <w:r w:rsidR="00625199" w:rsidRPr="00E03A1C">
        <w:rPr>
          <w:rFonts w:asciiTheme="minorEastAsia" w:hAnsiTheme="minorEastAsia" w:hint="eastAsia"/>
          <w:sz w:val="24"/>
          <w:szCs w:val="24"/>
        </w:rPr>
        <w:t>ほ</w:t>
      </w:r>
      <w:r w:rsidR="007F0791" w:rsidRPr="00E03A1C">
        <w:rPr>
          <w:rFonts w:asciiTheme="minorEastAsia" w:hAnsiTheme="minorEastAsia" w:hint="eastAsia"/>
          <w:sz w:val="24"/>
          <w:szCs w:val="24"/>
        </w:rPr>
        <w:t>場に</w:t>
      </w:r>
      <w:r w:rsidR="007F0791" w:rsidRPr="00E03A1C">
        <w:rPr>
          <w:rFonts w:asciiTheme="minorEastAsia" w:hAnsiTheme="minorEastAsia"/>
          <w:sz w:val="24"/>
          <w:szCs w:val="24"/>
        </w:rPr>
        <w:t>おいて</w:t>
      </w:r>
      <w:r w:rsidR="00BA0A8D" w:rsidRPr="00E03A1C">
        <w:rPr>
          <w:rFonts w:asciiTheme="minorEastAsia" w:hAnsiTheme="minorEastAsia" w:hint="eastAsia"/>
          <w:sz w:val="24"/>
          <w:szCs w:val="24"/>
        </w:rPr>
        <w:t>対象</w:t>
      </w:r>
      <w:r w:rsidR="00BA0A8D" w:rsidRPr="00E03A1C">
        <w:rPr>
          <w:rFonts w:asciiTheme="minorEastAsia" w:hAnsiTheme="minorEastAsia"/>
          <w:sz w:val="24"/>
          <w:szCs w:val="24"/>
        </w:rPr>
        <w:t>畑作物（</w:t>
      </w:r>
      <w:r w:rsidR="008A3005" w:rsidRPr="00E03A1C">
        <w:rPr>
          <w:rFonts w:asciiTheme="minorEastAsia" w:hAnsiTheme="minorEastAsia" w:hint="eastAsia"/>
          <w:sz w:val="24"/>
          <w:szCs w:val="24"/>
        </w:rPr>
        <w:t>○○</w:t>
      </w:r>
      <w:r w:rsidR="00BA0A8D" w:rsidRPr="00E03A1C">
        <w:rPr>
          <w:rFonts w:asciiTheme="minorEastAsia" w:hAnsiTheme="minorEastAsia"/>
          <w:sz w:val="24"/>
          <w:szCs w:val="24"/>
        </w:rPr>
        <w:t>）</w:t>
      </w:r>
      <w:r w:rsidR="007F0791" w:rsidRPr="00E03A1C">
        <w:rPr>
          <w:rFonts w:asciiTheme="minorEastAsia" w:hAnsiTheme="minorEastAsia" w:hint="eastAsia"/>
          <w:sz w:val="24"/>
          <w:szCs w:val="24"/>
        </w:rPr>
        <w:t>よりも</w:t>
      </w:r>
      <w:r w:rsidR="007F0791" w:rsidRPr="00E03A1C">
        <w:rPr>
          <w:rFonts w:asciiTheme="minorEastAsia" w:hAnsiTheme="minorEastAsia"/>
          <w:sz w:val="24"/>
          <w:szCs w:val="24"/>
        </w:rPr>
        <w:t>優勢になることのないように</w:t>
      </w:r>
      <w:r w:rsidR="005F76B9" w:rsidRPr="00E03A1C">
        <w:rPr>
          <w:rFonts w:asciiTheme="minorEastAsia" w:hAnsiTheme="minorEastAsia" w:hint="eastAsia"/>
          <w:sz w:val="24"/>
          <w:szCs w:val="24"/>
        </w:rPr>
        <w:t>効果的</w:t>
      </w:r>
      <w:r w:rsidR="005F76B9" w:rsidRPr="00E03A1C">
        <w:rPr>
          <w:rFonts w:asciiTheme="minorEastAsia" w:hAnsiTheme="minorEastAsia"/>
          <w:sz w:val="24"/>
          <w:szCs w:val="24"/>
        </w:rPr>
        <w:t>な</w:t>
      </w:r>
      <w:r w:rsidR="00C56ED2" w:rsidRPr="00E03A1C">
        <w:rPr>
          <w:rFonts w:asciiTheme="minorEastAsia" w:hAnsiTheme="minorEastAsia" w:hint="eastAsia"/>
          <w:sz w:val="24"/>
          <w:szCs w:val="24"/>
        </w:rPr>
        <w:t>防除</w:t>
      </w:r>
      <w:r w:rsidR="005F76B9" w:rsidRPr="00E03A1C">
        <w:rPr>
          <w:rFonts w:asciiTheme="minorEastAsia" w:hAnsiTheme="minorEastAsia" w:hint="eastAsia"/>
          <w:sz w:val="24"/>
          <w:szCs w:val="24"/>
        </w:rPr>
        <w:t>を</w:t>
      </w:r>
      <w:r w:rsidR="005F76B9" w:rsidRPr="00E03A1C">
        <w:rPr>
          <w:rFonts w:asciiTheme="minorEastAsia" w:hAnsiTheme="minorEastAsia"/>
          <w:sz w:val="24"/>
          <w:szCs w:val="24"/>
        </w:rPr>
        <w:t>行う</w:t>
      </w:r>
      <w:r w:rsidRPr="00E03A1C">
        <w:rPr>
          <w:rFonts w:asciiTheme="minorEastAsia" w:hAnsiTheme="minorEastAsia"/>
          <w:sz w:val="24"/>
          <w:szCs w:val="24"/>
        </w:rPr>
        <w:t>こと</w:t>
      </w:r>
      <w:r w:rsidRPr="00E03A1C">
        <w:rPr>
          <w:rFonts w:asciiTheme="minorEastAsia" w:hAnsiTheme="minorEastAsia" w:hint="eastAsia"/>
          <w:sz w:val="24"/>
          <w:szCs w:val="24"/>
        </w:rPr>
        <w:t>。</w:t>
      </w:r>
      <w:r w:rsidR="007F0791" w:rsidRPr="00E03A1C">
        <w:rPr>
          <w:rFonts w:asciiTheme="minorEastAsia" w:hAnsiTheme="minorEastAsia" w:hint="eastAsia"/>
          <w:sz w:val="24"/>
          <w:szCs w:val="24"/>
        </w:rPr>
        <w:t>対象畑作物（</w:t>
      </w:r>
      <w:r w:rsidR="008A3005" w:rsidRPr="00E03A1C">
        <w:rPr>
          <w:rFonts w:asciiTheme="minorEastAsia" w:hAnsiTheme="minorEastAsia" w:hint="eastAsia"/>
          <w:sz w:val="24"/>
          <w:szCs w:val="24"/>
        </w:rPr>
        <w:t>○○</w:t>
      </w:r>
      <w:r w:rsidR="007F0791" w:rsidRPr="00E03A1C">
        <w:rPr>
          <w:rFonts w:asciiTheme="minorEastAsia" w:hAnsiTheme="minorEastAsia"/>
          <w:sz w:val="24"/>
          <w:szCs w:val="24"/>
        </w:rPr>
        <w:t>）以外の植物が対象</w:t>
      </w:r>
      <w:r w:rsidR="007F0791" w:rsidRPr="00E03A1C">
        <w:rPr>
          <w:rFonts w:asciiTheme="minorEastAsia" w:hAnsiTheme="minorEastAsia" w:hint="eastAsia"/>
          <w:sz w:val="24"/>
          <w:szCs w:val="24"/>
        </w:rPr>
        <w:t>畑作物</w:t>
      </w:r>
      <w:r w:rsidR="007F0791" w:rsidRPr="00E03A1C">
        <w:rPr>
          <w:rFonts w:asciiTheme="minorEastAsia" w:hAnsiTheme="minorEastAsia"/>
          <w:sz w:val="24"/>
          <w:szCs w:val="24"/>
        </w:rPr>
        <w:t>（</w:t>
      </w:r>
      <w:r w:rsidR="008A3005" w:rsidRPr="00E03A1C">
        <w:rPr>
          <w:rFonts w:asciiTheme="minorEastAsia" w:hAnsiTheme="minorEastAsia" w:hint="eastAsia"/>
          <w:sz w:val="24"/>
          <w:szCs w:val="24"/>
        </w:rPr>
        <w:t>○○</w:t>
      </w:r>
      <w:r w:rsidR="007F0791" w:rsidRPr="00E03A1C">
        <w:rPr>
          <w:rFonts w:asciiTheme="minorEastAsia" w:hAnsiTheme="minorEastAsia"/>
          <w:sz w:val="24"/>
          <w:szCs w:val="24"/>
        </w:rPr>
        <w:t>）よりも優勢になっていることが確認された場合、</w:t>
      </w:r>
      <w:r w:rsidR="007F0791" w:rsidRPr="00E03A1C">
        <w:rPr>
          <w:rFonts w:asciiTheme="minorEastAsia" w:hAnsiTheme="minorEastAsia" w:hint="eastAsia"/>
          <w:sz w:val="24"/>
          <w:szCs w:val="24"/>
        </w:rPr>
        <w:t>必要な</w:t>
      </w:r>
      <w:r w:rsidR="007F0791" w:rsidRPr="00E03A1C">
        <w:rPr>
          <w:rFonts w:asciiTheme="minorEastAsia" w:hAnsiTheme="minorEastAsia"/>
          <w:sz w:val="24"/>
          <w:szCs w:val="24"/>
        </w:rPr>
        <w:t>防除がなされていないものとみなします。</w:t>
      </w:r>
    </w:p>
    <w:p w14:paraId="7CAF5FD1" w14:textId="391EA2B1" w:rsidR="0086394D" w:rsidRPr="00E03A1C" w:rsidRDefault="008A3005" w:rsidP="00483C03">
      <w:pPr>
        <w:spacing w:line="320" w:lineRule="exact"/>
        <w:ind w:left="425" w:hangingChars="177" w:hanging="425"/>
        <w:rPr>
          <w:rFonts w:asciiTheme="minorEastAsia" w:hAnsiTheme="minorEastAsia"/>
          <w:sz w:val="24"/>
          <w:szCs w:val="24"/>
        </w:rPr>
      </w:pPr>
      <w:r w:rsidRPr="00E03A1C">
        <w:rPr>
          <w:rFonts w:asciiTheme="minorEastAsia" w:hAnsiTheme="minorEastAsia" w:hint="eastAsia"/>
          <w:sz w:val="24"/>
          <w:szCs w:val="24"/>
        </w:rPr>
        <w:t>３．</w:t>
      </w:r>
      <w:r w:rsidRPr="00E03A1C">
        <w:rPr>
          <w:rFonts w:asciiTheme="minorEastAsia" w:hAnsiTheme="minorEastAsia"/>
          <w:sz w:val="24"/>
          <w:szCs w:val="24"/>
        </w:rPr>
        <w:t xml:space="preserve">　</w:t>
      </w:r>
      <w:r w:rsidRPr="00E03A1C">
        <w:rPr>
          <w:rFonts w:asciiTheme="minorEastAsia" w:hAnsiTheme="minorEastAsia" w:hint="eastAsia"/>
          <w:sz w:val="24"/>
          <w:szCs w:val="24"/>
        </w:rPr>
        <w:t>湿害</w:t>
      </w:r>
      <w:r w:rsidRPr="00E03A1C">
        <w:rPr>
          <w:rFonts w:asciiTheme="minorEastAsia" w:hAnsiTheme="minorEastAsia"/>
          <w:sz w:val="24"/>
          <w:szCs w:val="24"/>
        </w:rPr>
        <w:t>が発生しやすい</w:t>
      </w:r>
      <w:r w:rsidR="00ED5326" w:rsidRPr="00E03A1C">
        <w:rPr>
          <w:rFonts w:asciiTheme="minorEastAsia" w:hAnsiTheme="minorEastAsia" w:hint="eastAsia"/>
          <w:sz w:val="24"/>
          <w:szCs w:val="24"/>
        </w:rPr>
        <w:t>ほ</w:t>
      </w:r>
      <w:r w:rsidRPr="00E03A1C">
        <w:rPr>
          <w:rFonts w:asciiTheme="minorEastAsia" w:hAnsiTheme="minorEastAsia"/>
          <w:sz w:val="24"/>
          <w:szCs w:val="24"/>
        </w:rPr>
        <w:t>場について、</w:t>
      </w:r>
      <w:r w:rsidRPr="00E03A1C">
        <w:rPr>
          <w:rFonts w:asciiTheme="minorEastAsia" w:hAnsiTheme="minorEastAsia" w:hint="eastAsia"/>
          <w:sz w:val="24"/>
          <w:szCs w:val="24"/>
        </w:rPr>
        <w:t>効果的</w:t>
      </w:r>
      <w:r w:rsidRPr="00E03A1C">
        <w:rPr>
          <w:rFonts w:asciiTheme="minorEastAsia" w:hAnsiTheme="minorEastAsia"/>
          <w:sz w:val="24"/>
          <w:szCs w:val="24"/>
        </w:rPr>
        <w:t>な</w:t>
      </w:r>
      <w:r w:rsidRPr="00E03A1C">
        <w:rPr>
          <w:rFonts w:asciiTheme="minorEastAsia" w:hAnsiTheme="minorEastAsia" w:hint="eastAsia"/>
          <w:sz w:val="24"/>
          <w:szCs w:val="24"/>
        </w:rPr>
        <w:t>排水</w:t>
      </w:r>
      <w:r w:rsidRPr="00E03A1C">
        <w:rPr>
          <w:rFonts w:asciiTheme="minorEastAsia" w:hAnsiTheme="minorEastAsia"/>
          <w:sz w:val="24"/>
          <w:szCs w:val="24"/>
        </w:rPr>
        <w:t>対策を行うこと。</w:t>
      </w:r>
      <w:r w:rsidRPr="00E03A1C">
        <w:rPr>
          <w:rFonts w:asciiTheme="minorEastAsia" w:hAnsiTheme="minorEastAsia" w:hint="eastAsia"/>
          <w:sz w:val="24"/>
          <w:szCs w:val="24"/>
        </w:rPr>
        <w:t>湿害</w:t>
      </w:r>
      <w:r w:rsidR="00AB7A36" w:rsidRPr="00E03A1C">
        <w:rPr>
          <w:rFonts w:asciiTheme="minorEastAsia" w:hAnsiTheme="minorEastAsia" w:hint="eastAsia"/>
          <w:sz w:val="24"/>
          <w:szCs w:val="24"/>
        </w:rPr>
        <w:t>の</w:t>
      </w:r>
      <w:r w:rsidR="00AB7A36" w:rsidRPr="00E03A1C">
        <w:rPr>
          <w:rFonts w:asciiTheme="minorEastAsia" w:hAnsiTheme="minorEastAsia"/>
          <w:sz w:val="24"/>
          <w:szCs w:val="24"/>
        </w:rPr>
        <w:t>影響</w:t>
      </w:r>
      <w:r w:rsidRPr="00E03A1C">
        <w:rPr>
          <w:rFonts w:asciiTheme="minorEastAsia" w:hAnsiTheme="minorEastAsia"/>
          <w:sz w:val="24"/>
          <w:szCs w:val="24"/>
        </w:rPr>
        <w:t>が</w:t>
      </w:r>
      <w:r w:rsidR="00AB7A36" w:rsidRPr="00E03A1C">
        <w:rPr>
          <w:rFonts w:asciiTheme="minorEastAsia" w:hAnsiTheme="minorEastAsia" w:hint="eastAsia"/>
          <w:sz w:val="24"/>
          <w:szCs w:val="24"/>
        </w:rPr>
        <w:t>軽減</w:t>
      </w:r>
      <w:r w:rsidR="00AB7A36" w:rsidRPr="00E03A1C">
        <w:rPr>
          <w:rFonts w:asciiTheme="minorEastAsia" w:hAnsiTheme="minorEastAsia"/>
          <w:sz w:val="24"/>
          <w:szCs w:val="24"/>
        </w:rPr>
        <w:t>されていない</w:t>
      </w:r>
      <w:r w:rsidRPr="00E03A1C">
        <w:rPr>
          <w:rFonts w:asciiTheme="minorEastAsia" w:hAnsiTheme="minorEastAsia"/>
          <w:sz w:val="24"/>
          <w:szCs w:val="24"/>
        </w:rPr>
        <w:t>場合、</w:t>
      </w:r>
      <w:r w:rsidRPr="00E03A1C">
        <w:rPr>
          <w:rFonts w:asciiTheme="minorEastAsia" w:hAnsiTheme="minorEastAsia" w:hint="eastAsia"/>
          <w:sz w:val="24"/>
          <w:szCs w:val="24"/>
        </w:rPr>
        <w:t>必要な対策</w:t>
      </w:r>
      <w:r w:rsidRPr="00E03A1C">
        <w:rPr>
          <w:rFonts w:asciiTheme="minorEastAsia" w:hAnsiTheme="minorEastAsia"/>
          <w:sz w:val="24"/>
          <w:szCs w:val="24"/>
        </w:rPr>
        <w:t>が</w:t>
      </w:r>
      <w:r w:rsidRPr="00E03A1C">
        <w:rPr>
          <w:rFonts w:asciiTheme="minorEastAsia" w:hAnsiTheme="minorEastAsia" w:hint="eastAsia"/>
          <w:sz w:val="24"/>
          <w:szCs w:val="24"/>
        </w:rPr>
        <w:t>講じられて</w:t>
      </w:r>
      <w:r w:rsidRPr="00E03A1C">
        <w:rPr>
          <w:rFonts w:asciiTheme="minorEastAsia" w:hAnsiTheme="minorEastAsia"/>
          <w:sz w:val="24"/>
          <w:szCs w:val="24"/>
        </w:rPr>
        <w:t>いないものとみなします。</w:t>
      </w:r>
    </w:p>
    <w:p w14:paraId="51373B05" w14:textId="62E0C0A7" w:rsidR="007F1EAD" w:rsidRPr="00E03A1C" w:rsidRDefault="007F1EAD" w:rsidP="00483C03">
      <w:pPr>
        <w:spacing w:line="320" w:lineRule="exact"/>
        <w:ind w:left="425" w:hangingChars="177" w:hanging="425"/>
        <w:rPr>
          <w:rFonts w:asciiTheme="minorEastAsia" w:hAnsiTheme="minorEastAsia"/>
          <w:sz w:val="24"/>
          <w:szCs w:val="24"/>
        </w:rPr>
      </w:pPr>
      <w:r w:rsidRPr="00E03A1C">
        <w:rPr>
          <w:rFonts w:asciiTheme="minorEastAsia" w:hAnsiTheme="minorEastAsia" w:hint="eastAsia"/>
          <w:sz w:val="24"/>
          <w:szCs w:val="24"/>
        </w:rPr>
        <w:t>４．　過年度における改善事項等（交付申請者（農業者）に対する過去の改善事項等を記述してください。）</w:t>
      </w:r>
    </w:p>
    <w:p w14:paraId="03700406" w14:textId="1BC3FDBB" w:rsidR="00ED7C7D" w:rsidRPr="00E03A1C" w:rsidRDefault="007F1EAD" w:rsidP="00483C03">
      <w:pPr>
        <w:spacing w:line="320" w:lineRule="exact"/>
        <w:ind w:left="425" w:hangingChars="177" w:hanging="425"/>
        <w:rPr>
          <w:rFonts w:asciiTheme="minorEastAsia" w:hAnsiTheme="minorEastAsia"/>
          <w:sz w:val="24"/>
          <w:szCs w:val="24"/>
        </w:rPr>
      </w:pPr>
      <w:r w:rsidRPr="00E03A1C">
        <w:rPr>
          <w:rFonts w:asciiTheme="minorEastAsia" w:hAnsiTheme="minorEastAsia" w:hint="eastAsia"/>
          <w:sz w:val="24"/>
          <w:szCs w:val="24"/>
        </w:rPr>
        <w:t>５</w:t>
      </w:r>
      <w:r w:rsidR="00ED7C7D" w:rsidRPr="00E03A1C">
        <w:rPr>
          <w:rFonts w:asciiTheme="minorEastAsia" w:hAnsiTheme="minorEastAsia" w:hint="eastAsia"/>
          <w:sz w:val="24"/>
          <w:szCs w:val="24"/>
        </w:rPr>
        <w:t>．</w:t>
      </w:r>
      <w:r w:rsidR="00625199" w:rsidRPr="00E03A1C">
        <w:rPr>
          <w:rFonts w:asciiTheme="minorEastAsia" w:hAnsiTheme="minorEastAsia" w:hint="eastAsia"/>
          <w:sz w:val="24"/>
          <w:szCs w:val="24"/>
        </w:rPr>
        <w:t>その他</w:t>
      </w:r>
      <w:r w:rsidRPr="00E03A1C">
        <w:rPr>
          <w:rFonts w:asciiTheme="minorEastAsia" w:hAnsiTheme="minorEastAsia" w:hint="eastAsia"/>
          <w:sz w:val="24"/>
          <w:szCs w:val="24"/>
        </w:rPr>
        <w:t>改善事項</w:t>
      </w:r>
      <w:r w:rsidR="00483C03" w:rsidRPr="00E03A1C">
        <w:rPr>
          <w:rFonts w:asciiTheme="minorEastAsia" w:hAnsiTheme="minorEastAsia" w:hint="eastAsia"/>
          <w:sz w:val="24"/>
          <w:szCs w:val="24"/>
        </w:rPr>
        <w:t>等</w:t>
      </w:r>
      <w:r w:rsidR="00225A50" w:rsidRPr="00E03A1C">
        <w:rPr>
          <w:rFonts w:asciiTheme="minorEastAsia" w:hAnsiTheme="minorEastAsia" w:hint="eastAsia"/>
          <w:kern w:val="0"/>
          <w:sz w:val="24"/>
          <w:szCs w:val="24"/>
        </w:rPr>
        <w:t>（</w:t>
      </w:r>
      <w:r w:rsidR="002B22A7" w:rsidRPr="00E03A1C">
        <w:rPr>
          <w:rFonts w:asciiTheme="minorEastAsia" w:hAnsiTheme="minorEastAsia" w:hint="eastAsia"/>
          <w:kern w:val="0"/>
          <w:sz w:val="24"/>
          <w:szCs w:val="24"/>
        </w:rPr>
        <w:t>交付申請者（</w:t>
      </w:r>
      <w:r w:rsidR="000B54ED" w:rsidRPr="00E03A1C">
        <w:rPr>
          <w:rFonts w:asciiTheme="minorEastAsia" w:hAnsiTheme="minorEastAsia" w:hint="eastAsia"/>
          <w:kern w:val="0"/>
          <w:sz w:val="24"/>
          <w:szCs w:val="24"/>
        </w:rPr>
        <w:t>農業者</w:t>
      </w:r>
      <w:r w:rsidR="007648C3" w:rsidRPr="00E03A1C">
        <w:rPr>
          <w:rFonts w:asciiTheme="minorEastAsia" w:hAnsiTheme="minorEastAsia" w:hint="eastAsia"/>
          <w:kern w:val="0"/>
          <w:sz w:val="24"/>
          <w:szCs w:val="24"/>
        </w:rPr>
        <w:t>）</w:t>
      </w:r>
      <w:r w:rsidR="000B54ED" w:rsidRPr="00E03A1C">
        <w:rPr>
          <w:rFonts w:asciiTheme="minorEastAsia" w:hAnsiTheme="minorEastAsia" w:hint="eastAsia"/>
          <w:kern w:val="0"/>
          <w:sz w:val="24"/>
          <w:szCs w:val="24"/>
        </w:rPr>
        <w:t>の</w:t>
      </w:r>
      <w:r w:rsidR="00BD32D2" w:rsidRPr="00E03A1C">
        <w:rPr>
          <w:rFonts w:asciiTheme="minorEastAsia" w:hAnsiTheme="minorEastAsia" w:hint="eastAsia"/>
          <w:kern w:val="0"/>
          <w:sz w:val="24"/>
          <w:szCs w:val="24"/>
        </w:rPr>
        <w:t>栽培</w:t>
      </w:r>
      <w:r w:rsidR="000B54ED" w:rsidRPr="00E03A1C">
        <w:rPr>
          <w:rFonts w:asciiTheme="minorEastAsia" w:hAnsiTheme="minorEastAsia" w:hint="eastAsia"/>
          <w:kern w:val="0"/>
          <w:sz w:val="24"/>
          <w:szCs w:val="24"/>
        </w:rPr>
        <w:t>状況に合わせ、</w:t>
      </w:r>
      <w:r w:rsidR="000B54ED" w:rsidRPr="00E03A1C">
        <w:rPr>
          <w:rFonts w:asciiTheme="minorEastAsia" w:hAnsiTheme="minorEastAsia"/>
          <w:kern w:val="0"/>
          <w:sz w:val="24"/>
          <w:szCs w:val="24"/>
        </w:rPr>
        <w:t>必</w:t>
      </w:r>
      <w:r w:rsidR="00403040" w:rsidRPr="00E03A1C">
        <w:rPr>
          <w:rFonts w:asciiTheme="minorEastAsia" w:hAnsiTheme="minorEastAsia" w:hint="eastAsia"/>
          <w:kern w:val="0"/>
          <w:sz w:val="24"/>
          <w:szCs w:val="24"/>
        </w:rPr>
        <w:t>要</w:t>
      </w:r>
      <w:r w:rsidR="000B54ED" w:rsidRPr="00E03A1C">
        <w:rPr>
          <w:rFonts w:asciiTheme="minorEastAsia" w:hAnsiTheme="minorEastAsia"/>
          <w:kern w:val="0"/>
          <w:sz w:val="24"/>
          <w:szCs w:val="24"/>
        </w:rPr>
        <w:t>に応じ</w:t>
      </w:r>
      <w:r w:rsidR="001C60CB" w:rsidRPr="00E03A1C">
        <w:rPr>
          <w:rFonts w:asciiTheme="minorEastAsia" w:hAnsiTheme="minorEastAsia" w:hint="eastAsia"/>
          <w:kern w:val="0"/>
          <w:sz w:val="24"/>
          <w:szCs w:val="24"/>
        </w:rPr>
        <w:t>、個別に見直すべき</w:t>
      </w:r>
      <w:r w:rsidR="004A4C90" w:rsidRPr="00E03A1C">
        <w:rPr>
          <w:rFonts w:asciiTheme="minorEastAsia" w:hAnsiTheme="minorEastAsia" w:hint="eastAsia"/>
          <w:kern w:val="0"/>
          <w:sz w:val="24"/>
          <w:szCs w:val="24"/>
        </w:rPr>
        <w:t>栽培管理</w:t>
      </w:r>
      <w:r w:rsidR="001C60CB" w:rsidRPr="00E03A1C">
        <w:rPr>
          <w:rFonts w:asciiTheme="minorEastAsia" w:hAnsiTheme="minorEastAsia" w:hint="eastAsia"/>
          <w:kern w:val="0"/>
          <w:sz w:val="24"/>
          <w:szCs w:val="24"/>
        </w:rPr>
        <w:t>の</w:t>
      </w:r>
      <w:r w:rsidR="00403040" w:rsidRPr="00E03A1C">
        <w:rPr>
          <w:rFonts w:asciiTheme="minorEastAsia" w:hAnsiTheme="minorEastAsia" w:hint="eastAsia"/>
          <w:kern w:val="0"/>
          <w:sz w:val="24"/>
          <w:szCs w:val="24"/>
        </w:rPr>
        <w:t>改善事項</w:t>
      </w:r>
      <w:r w:rsidR="001C60CB" w:rsidRPr="00E03A1C">
        <w:rPr>
          <w:rFonts w:asciiTheme="minorEastAsia" w:hAnsiTheme="minorEastAsia" w:hint="eastAsia"/>
          <w:kern w:val="0"/>
          <w:sz w:val="24"/>
          <w:szCs w:val="24"/>
        </w:rPr>
        <w:t>等を</w:t>
      </w:r>
      <w:r w:rsidR="000B54ED" w:rsidRPr="00E03A1C">
        <w:rPr>
          <w:rFonts w:asciiTheme="minorEastAsia" w:hAnsiTheme="minorEastAsia"/>
          <w:kern w:val="0"/>
          <w:sz w:val="24"/>
          <w:szCs w:val="24"/>
        </w:rPr>
        <w:t>記述</w:t>
      </w:r>
      <w:r w:rsidR="00ED7C7D" w:rsidRPr="00E03A1C">
        <w:rPr>
          <w:rFonts w:asciiTheme="minorEastAsia" w:hAnsiTheme="minorEastAsia" w:hint="eastAsia"/>
          <w:kern w:val="0"/>
          <w:sz w:val="24"/>
          <w:szCs w:val="24"/>
        </w:rPr>
        <w:t>してください。）</w:t>
      </w:r>
    </w:p>
    <w:p w14:paraId="0D439A9D" w14:textId="77777777" w:rsidR="00BA0A8D" w:rsidRPr="00E03A1C" w:rsidRDefault="00BA0A8D" w:rsidP="00483C03">
      <w:pPr>
        <w:spacing w:line="320" w:lineRule="exact"/>
        <w:rPr>
          <w:sz w:val="24"/>
          <w:szCs w:val="24"/>
        </w:rPr>
      </w:pPr>
    </w:p>
    <w:p w14:paraId="758F2D42" w14:textId="77777777" w:rsidR="00BA0A8D" w:rsidRPr="00E03A1C" w:rsidRDefault="004B099C" w:rsidP="00483C03">
      <w:pPr>
        <w:spacing w:line="320" w:lineRule="exact"/>
        <w:rPr>
          <w:sz w:val="24"/>
          <w:szCs w:val="24"/>
        </w:rPr>
      </w:pPr>
      <w:r w:rsidRPr="00E03A1C">
        <w:rPr>
          <w:rFonts w:hint="eastAsia"/>
          <w:sz w:val="24"/>
          <w:szCs w:val="24"/>
        </w:rPr>
        <w:t>（</w:t>
      </w:r>
      <w:r w:rsidRPr="00E03A1C">
        <w:rPr>
          <w:sz w:val="24"/>
          <w:szCs w:val="24"/>
        </w:rPr>
        <w:t>参考）</w:t>
      </w:r>
      <w:r w:rsidR="00974083" w:rsidRPr="00E03A1C">
        <w:rPr>
          <w:rFonts w:hint="eastAsia"/>
          <w:sz w:val="24"/>
          <w:szCs w:val="24"/>
        </w:rPr>
        <w:t>地域</w:t>
      </w:r>
      <w:r w:rsidR="00974083" w:rsidRPr="00E03A1C">
        <w:rPr>
          <w:sz w:val="24"/>
          <w:szCs w:val="24"/>
        </w:rPr>
        <w:t>における標準的な</w:t>
      </w:r>
      <w:r w:rsidR="00974083" w:rsidRPr="00E03A1C">
        <w:rPr>
          <w:rFonts w:hint="eastAsia"/>
          <w:sz w:val="24"/>
          <w:szCs w:val="24"/>
        </w:rPr>
        <w:t>栽培</w:t>
      </w:r>
      <w:r w:rsidR="00974083" w:rsidRPr="00E03A1C">
        <w:rPr>
          <w:sz w:val="24"/>
          <w:szCs w:val="24"/>
        </w:rPr>
        <w:t>時期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268"/>
        <w:gridCol w:w="2693"/>
        <w:gridCol w:w="2693"/>
      </w:tblGrid>
      <w:tr w:rsidR="00E03A1C" w:rsidRPr="00E03A1C" w14:paraId="2FA0FB6C" w14:textId="77777777" w:rsidTr="00084956">
        <w:tc>
          <w:tcPr>
            <w:tcW w:w="1418" w:type="dxa"/>
          </w:tcPr>
          <w:p w14:paraId="10C82DF9" w14:textId="3D8F4740" w:rsidR="004B099C" w:rsidRPr="00E03A1C" w:rsidRDefault="002802E7" w:rsidP="00483C0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03A1C">
              <w:rPr>
                <w:rFonts w:asciiTheme="minorEastAsia" w:hAnsiTheme="minorEastAsia" w:hint="eastAsia"/>
                <w:sz w:val="24"/>
                <w:szCs w:val="24"/>
              </w:rPr>
              <w:t>都道府県</w:t>
            </w:r>
          </w:p>
        </w:tc>
        <w:tc>
          <w:tcPr>
            <w:tcW w:w="2268" w:type="dxa"/>
          </w:tcPr>
          <w:p w14:paraId="6A9859A2" w14:textId="6336984C" w:rsidR="004B099C" w:rsidRPr="00E03A1C" w:rsidRDefault="002802E7" w:rsidP="00483C0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03A1C">
              <w:rPr>
                <w:rFonts w:asciiTheme="minorEastAsia" w:hAnsiTheme="minorEastAsia" w:hint="eastAsia"/>
                <w:sz w:val="24"/>
                <w:szCs w:val="24"/>
              </w:rPr>
              <w:t>対象畑作物</w:t>
            </w:r>
          </w:p>
        </w:tc>
        <w:tc>
          <w:tcPr>
            <w:tcW w:w="2693" w:type="dxa"/>
          </w:tcPr>
          <w:p w14:paraId="71B3942F" w14:textId="77777777" w:rsidR="004B099C" w:rsidRPr="00E03A1C" w:rsidRDefault="004B099C" w:rsidP="00483C0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03A1C">
              <w:rPr>
                <w:rFonts w:asciiTheme="minorEastAsia" w:hAnsiTheme="minorEastAsia" w:hint="eastAsia"/>
                <w:sz w:val="24"/>
                <w:szCs w:val="24"/>
              </w:rPr>
              <w:t>播種期</w:t>
            </w:r>
          </w:p>
        </w:tc>
        <w:tc>
          <w:tcPr>
            <w:tcW w:w="2693" w:type="dxa"/>
          </w:tcPr>
          <w:p w14:paraId="1148C457" w14:textId="77777777" w:rsidR="004B099C" w:rsidRPr="00E03A1C" w:rsidRDefault="004B099C" w:rsidP="00483C0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03A1C">
              <w:rPr>
                <w:rFonts w:asciiTheme="minorEastAsia" w:hAnsiTheme="minorEastAsia" w:hint="eastAsia"/>
                <w:sz w:val="24"/>
                <w:szCs w:val="24"/>
              </w:rPr>
              <w:t>収穫期</w:t>
            </w:r>
          </w:p>
        </w:tc>
      </w:tr>
      <w:tr w:rsidR="00E03A1C" w:rsidRPr="00E03A1C" w14:paraId="5ECCA29C" w14:textId="77777777" w:rsidTr="00084956">
        <w:tc>
          <w:tcPr>
            <w:tcW w:w="1418" w:type="dxa"/>
          </w:tcPr>
          <w:p w14:paraId="4DDA3274" w14:textId="77777777" w:rsidR="004B099C" w:rsidRPr="00E03A1C" w:rsidRDefault="008A3005" w:rsidP="00483C0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03A1C">
              <w:rPr>
                <w:rFonts w:asciiTheme="minorEastAsia" w:hAnsiTheme="minorEastAsia" w:hint="eastAsia"/>
                <w:sz w:val="24"/>
                <w:szCs w:val="24"/>
              </w:rPr>
              <w:t>〇○県</w:t>
            </w:r>
          </w:p>
        </w:tc>
        <w:tc>
          <w:tcPr>
            <w:tcW w:w="2268" w:type="dxa"/>
          </w:tcPr>
          <w:p w14:paraId="46CE6C46" w14:textId="77777777" w:rsidR="004B099C" w:rsidRPr="00E03A1C" w:rsidRDefault="004B099C" w:rsidP="00483C0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03A1C">
              <w:rPr>
                <w:rFonts w:asciiTheme="minorEastAsia" w:hAnsiTheme="minorEastAsia" w:hint="eastAsia"/>
                <w:sz w:val="24"/>
                <w:szCs w:val="24"/>
              </w:rPr>
              <w:t>そば</w:t>
            </w:r>
          </w:p>
        </w:tc>
        <w:tc>
          <w:tcPr>
            <w:tcW w:w="2693" w:type="dxa"/>
          </w:tcPr>
          <w:p w14:paraId="781C94FD" w14:textId="77777777" w:rsidR="004B099C" w:rsidRPr="00E03A1C" w:rsidRDefault="004B099C" w:rsidP="00483C03">
            <w:pPr>
              <w:spacing w:line="320" w:lineRule="exact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03A1C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Pr="00E03A1C">
              <w:rPr>
                <w:rFonts w:asciiTheme="minorEastAsia" w:hAnsiTheme="minorEastAsia"/>
                <w:sz w:val="24"/>
                <w:szCs w:val="24"/>
              </w:rPr>
              <w:t>月上旬～中旬</w:t>
            </w:r>
          </w:p>
        </w:tc>
        <w:tc>
          <w:tcPr>
            <w:tcW w:w="2693" w:type="dxa"/>
          </w:tcPr>
          <w:p w14:paraId="7B8CACC3" w14:textId="77777777" w:rsidR="004B099C" w:rsidRPr="00E03A1C" w:rsidRDefault="004B099C" w:rsidP="00483C03">
            <w:pPr>
              <w:spacing w:line="320" w:lineRule="exact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E03A1C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 w:rsidRPr="00E03A1C">
              <w:rPr>
                <w:rFonts w:asciiTheme="minorEastAsia" w:hAnsiTheme="minorEastAsia"/>
                <w:sz w:val="24"/>
                <w:szCs w:val="24"/>
              </w:rPr>
              <w:t>月上旬～中旬</w:t>
            </w:r>
          </w:p>
        </w:tc>
      </w:tr>
      <w:tr w:rsidR="00E03A1C" w:rsidRPr="00E03A1C" w14:paraId="42AA3093" w14:textId="77777777" w:rsidTr="00084956">
        <w:tc>
          <w:tcPr>
            <w:tcW w:w="1418" w:type="dxa"/>
          </w:tcPr>
          <w:p w14:paraId="6B87188E" w14:textId="77777777" w:rsidR="004B099C" w:rsidRPr="00E03A1C" w:rsidRDefault="008A3005" w:rsidP="00483C0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03A1C">
              <w:rPr>
                <w:rFonts w:asciiTheme="minorEastAsia" w:hAnsiTheme="minorEastAsia" w:hint="eastAsia"/>
                <w:sz w:val="24"/>
                <w:szCs w:val="24"/>
              </w:rPr>
              <w:t>○○</w:t>
            </w:r>
            <w:r w:rsidR="004B099C" w:rsidRPr="00E03A1C">
              <w:rPr>
                <w:rFonts w:asciiTheme="minorEastAsia" w:hAnsiTheme="minorEastAsia" w:hint="eastAsia"/>
                <w:sz w:val="24"/>
                <w:szCs w:val="24"/>
              </w:rPr>
              <w:t>県</w:t>
            </w:r>
          </w:p>
        </w:tc>
        <w:tc>
          <w:tcPr>
            <w:tcW w:w="2268" w:type="dxa"/>
          </w:tcPr>
          <w:p w14:paraId="38C5F047" w14:textId="77777777" w:rsidR="004B099C" w:rsidRPr="00E03A1C" w:rsidRDefault="008A3005" w:rsidP="00483C0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03A1C">
              <w:rPr>
                <w:rFonts w:asciiTheme="minorEastAsia" w:hAnsiTheme="minorEastAsia" w:hint="eastAsia"/>
                <w:sz w:val="24"/>
                <w:szCs w:val="24"/>
              </w:rPr>
              <w:t>大豆</w:t>
            </w:r>
          </w:p>
        </w:tc>
        <w:tc>
          <w:tcPr>
            <w:tcW w:w="2693" w:type="dxa"/>
          </w:tcPr>
          <w:p w14:paraId="1C9FB4D4" w14:textId="77777777" w:rsidR="004B099C" w:rsidRPr="00E03A1C" w:rsidRDefault="004B099C" w:rsidP="00483C03">
            <w:pPr>
              <w:spacing w:line="320" w:lineRule="exact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03A1C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Pr="00E03A1C">
              <w:rPr>
                <w:rFonts w:asciiTheme="minorEastAsia" w:hAnsiTheme="minorEastAsia"/>
                <w:sz w:val="24"/>
                <w:szCs w:val="24"/>
              </w:rPr>
              <w:t>月</w:t>
            </w:r>
            <w:r w:rsidRPr="00E03A1C">
              <w:rPr>
                <w:rFonts w:asciiTheme="minorEastAsia" w:hAnsiTheme="minorEastAsia" w:hint="eastAsia"/>
                <w:sz w:val="24"/>
                <w:szCs w:val="24"/>
              </w:rPr>
              <w:t>下</w:t>
            </w:r>
            <w:r w:rsidRPr="00E03A1C">
              <w:rPr>
                <w:rFonts w:asciiTheme="minorEastAsia" w:hAnsiTheme="minorEastAsia"/>
                <w:sz w:val="24"/>
                <w:szCs w:val="24"/>
              </w:rPr>
              <w:t>旬～</w:t>
            </w:r>
            <w:r w:rsidRPr="00E03A1C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Pr="00E03A1C">
              <w:rPr>
                <w:rFonts w:asciiTheme="minorEastAsia" w:hAnsiTheme="minorEastAsia"/>
                <w:sz w:val="24"/>
                <w:szCs w:val="24"/>
              </w:rPr>
              <w:t>月上旬</w:t>
            </w:r>
          </w:p>
        </w:tc>
        <w:tc>
          <w:tcPr>
            <w:tcW w:w="2693" w:type="dxa"/>
          </w:tcPr>
          <w:p w14:paraId="35E8E51C" w14:textId="77777777" w:rsidR="004B099C" w:rsidRPr="00E03A1C" w:rsidRDefault="004B099C" w:rsidP="00483C03">
            <w:pPr>
              <w:spacing w:line="320" w:lineRule="exact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E03A1C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 w:rsidRPr="00E03A1C">
              <w:rPr>
                <w:rFonts w:asciiTheme="minorEastAsia" w:hAnsiTheme="minorEastAsia"/>
                <w:sz w:val="24"/>
                <w:szCs w:val="24"/>
              </w:rPr>
              <w:t>月</w:t>
            </w:r>
            <w:r w:rsidRPr="00E03A1C">
              <w:rPr>
                <w:rFonts w:asciiTheme="minorEastAsia" w:hAnsiTheme="minorEastAsia" w:hint="eastAsia"/>
                <w:sz w:val="24"/>
                <w:szCs w:val="24"/>
              </w:rPr>
              <w:t>下</w:t>
            </w:r>
            <w:r w:rsidRPr="00E03A1C">
              <w:rPr>
                <w:rFonts w:asciiTheme="minorEastAsia" w:hAnsiTheme="minorEastAsia"/>
                <w:sz w:val="24"/>
                <w:szCs w:val="24"/>
              </w:rPr>
              <w:t>旬～</w:t>
            </w:r>
            <w:r w:rsidRPr="00E03A1C">
              <w:rPr>
                <w:rFonts w:asciiTheme="minorEastAsia" w:hAnsiTheme="minorEastAsia" w:hint="eastAsia"/>
                <w:sz w:val="24"/>
                <w:szCs w:val="24"/>
              </w:rPr>
              <w:t>10月</w:t>
            </w:r>
            <w:r w:rsidRPr="00E03A1C">
              <w:rPr>
                <w:rFonts w:asciiTheme="minorEastAsia" w:hAnsiTheme="minorEastAsia"/>
                <w:sz w:val="24"/>
                <w:szCs w:val="24"/>
              </w:rPr>
              <w:t>中旬</w:t>
            </w:r>
          </w:p>
        </w:tc>
      </w:tr>
    </w:tbl>
    <w:p w14:paraId="67AE0897" w14:textId="2A99DDD2" w:rsidR="00EA4FF3" w:rsidRPr="00E03A1C" w:rsidRDefault="008A3005" w:rsidP="00A96A7A">
      <w:pPr>
        <w:spacing w:line="320" w:lineRule="exact"/>
        <w:jc w:val="right"/>
        <w:rPr>
          <w:sz w:val="24"/>
          <w:szCs w:val="24"/>
        </w:rPr>
      </w:pPr>
      <w:r w:rsidRPr="00E03A1C">
        <w:rPr>
          <w:rFonts w:hint="eastAsia"/>
          <w:sz w:val="24"/>
          <w:szCs w:val="24"/>
        </w:rPr>
        <w:t>（</w:t>
      </w:r>
      <w:r w:rsidR="00FA1267" w:rsidRPr="00E03A1C">
        <w:rPr>
          <w:rFonts w:hint="eastAsia"/>
          <w:sz w:val="24"/>
          <w:szCs w:val="24"/>
        </w:rPr>
        <w:t>地域</w:t>
      </w:r>
      <w:r w:rsidR="00974083" w:rsidRPr="00E03A1C">
        <w:rPr>
          <w:rFonts w:hint="eastAsia"/>
          <w:sz w:val="24"/>
          <w:szCs w:val="24"/>
        </w:rPr>
        <w:t>の</w:t>
      </w:r>
      <w:r w:rsidR="00974083" w:rsidRPr="00E03A1C">
        <w:rPr>
          <w:sz w:val="24"/>
          <w:szCs w:val="24"/>
        </w:rPr>
        <w:t>普及組織</w:t>
      </w:r>
      <w:r w:rsidR="007648C3" w:rsidRPr="00E03A1C">
        <w:rPr>
          <w:rFonts w:hint="eastAsia"/>
          <w:sz w:val="24"/>
          <w:szCs w:val="24"/>
        </w:rPr>
        <w:t>等</w:t>
      </w:r>
      <w:r w:rsidR="00974083" w:rsidRPr="00E03A1C">
        <w:rPr>
          <w:rFonts w:hint="eastAsia"/>
          <w:sz w:val="24"/>
          <w:szCs w:val="24"/>
        </w:rPr>
        <w:t>か</w:t>
      </w:r>
      <w:r w:rsidR="00974083" w:rsidRPr="00E03A1C">
        <w:rPr>
          <w:sz w:val="24"/>
          <w:szCs w:val="24"/>
        </w:rPr>
        <w:t>らの聞き取り）</w:t>
      </w:r>
    </w:p>
    <w:sectPr w:rsidR="00EA4FF3" w:rsidRPr="00E03A1C" w:rsidSect="00310504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9B22" w14:textId="77777777" w:rsidR="001D66DB" w:rsidRDefault="001D66DB" w:rsidP="00310504">
      <w:r>
        <w:separator/>
      </w:r>
    </w:p>
  </w:endnote>
  <w:endnote w:type="continuationSeparator" w:id="0">
    <w:p w14:paraId="61FE93AA" w14:textId="77777777" w:rsidR="001D66DB" w:rsidRDefault="001D66DB" w:rsidP="00310504">
      <w:r>
        <w:continuationSeparator/>
      </w:r>
    </w:p>
  </w:endnote>
  <w:endnote w:type="continuationNotice" w:id="1">
    <w:p w14:paraId="3879D4E0" w14:textId="77777777" w:rsidR="001D66DB" w:rsidRDefault="001D6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13DF" w14:textId="77777777" w:rsidR="001D66DB" w:rsidRDefault="001D66DB" w:rsidP="00310504">
      <w:r>
        <w:separator/>
      </w:r>
    </w:p>
  </w:footnote>
  <w:footnote w:type="continuationSeparator" w:id="0">
    <w:p w14:paraId="2B46C9E9" w14:textId="77777777" w:rsidR="001D66DB" w:rsidRDefault="001D66DB" w:rsidP="00310504">
      <w:r>
        <w:continuationSeparator/>
      </w:r>
    </w:p>
  </w:footnote>
  <w:footnote w:type="continuationNotice" w:id="1">
    <w:p w14:paraId="421DDEAC" w14:textId="77777777" w:rsidR="001D66DB" w:rsidRDefault="001D66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F0D1A"/>
    <w:multiLevelType w:val="hybridMultilevel"/>
    <w:tmpl w:val="AC6E78EE"/>
    <w:lvl w:ilvl="0" w:tplc="2CE24B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647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20"/>
    <w:rsid w:val="0002739E"/>
    <w:rsid w:val="00047FD8"/>
    <w:rsid w:val="000666E0"/>
    <w:rsid w:val="00077149"/>
    <w:rsid w:val="00084956"/>
    <w:rsid w:val="000B54ED"/>
    <w:rsid w:val="000C2793"/>
    <w:rsid w:val="000C7DDA"/>
    <w:rsid w:val="000D2636"/>
    <w:rsid w:val="000E3296"/>
    <w:rsid w:val="001064DC"/>
    <w:rsid w:val="00115023"/>
    <w:rsid w:val="00115C73"/>
    <w:rsid w:val="00115CDB"/>
    <w:rsid w:val="0015242D"/>
    <w:rsid w:val="00173652"/>
    <w:rsid w:val="00184510"/>
    <w:rsid w:val="001B5592"/>
    <w:rsid w:val="001B7FA7"/>
    <w:rsid w:val="001C3C6A"/>
    <w:rsid w:val="001C60CB"/>
    <w:rsid w:val="001D00B1"/>
    <w:rsid w:val="001D66DB"/>
    <w:rsid w:val="002060B5"/>
    <w:rsid w:val="00206327"/>
    <w:rsid w:val="00206E7B"/>
    <w:rsid w:val="00225A50"/>
    <w:rsid w:val="00244BBF"/>
    <w:rsid w:val="002543A6"/>
    <w:rsid w:val="002802E7"/>
    <w:rsid w:val="002B22A7"/>
    <w:rsid w:val="002D2627"/>
    <w:rsid w:val="002E1F7F"/>
    <w:rsid w:val="00310504"/>
    <w:rsid w:val="003310F1"/>
    <w:rsid w:val="00354B8B"/>
    <w:rsid w:val="00376BC8"/>
    <w:rsid w:val="0037784A"/>
    <w:rsid w:val="003B136B"/>
    <w:rsid w:val="003C570E"/>
    <w:rsid w:val="003C75B6"/>
    <w:rsid w:val="003F7A5C"/>
    <w:rsid w:val="003F7D0F"/>
    <w:rsid w:val="00403040"/>
    <w:rsid w:val="00405281"/>
    <w:rsid w:val="004057CA"/>
    <w:rsid w:val="00483C03"/>
    <w:rsid w:val="004A4C90"/>
    <w:rsid w:val="004B099C"/>
    <w:rsid w:val="004C2F7E"/>
    <w:rsid w:val="0051167D"/>
    <w:rsid w:val="005116F6"/>
    <w:rsid w:val="00514783"/>
    <w:rsid w:val="00543147"/>
    <w:rsid w:val="00553B59"/>
    <w:rsid w:val="00573226"/>
    <w:rsid w:val="00584B0D"/>
    <w:rsid w:val="005C1249"/>
    <w:rsid w:val="005D357D"/>
    <w:rsid w:val="005E1EA3"/>
    <w:rsid w:val="005F76B9"/>
    <w:rsid w:val="00602F70"/>
    <w:rsid w:val="00611445"/>
    <w:rsid w:val="00625199"/>
    <w:rsid w:val="00681906"/>
    <w:rsid w:val="006B48A4"/>
    <w:rsid w:val="006B546F"/>
    <w:rsid w:val="006E0490"/>
    <w:rsid w:val="006E2D57"/>
    <w:rsid w:val="006F3DAA"/>
    <w:rsid w:val="0070436E"/>
    <w:rsid w:val="007524C8"/>
    <w:rsid w:val="00754716"/>
    <w:rsid w:val="00760932"/>
    <w:rsid w:val="007648C3"/>
    <w:rsid w:val="0077431F"/>
    <w:rsid w:val="007752D4"/>
    <w:rsid w:val="007C2020"/>
    <w:rsid w:val="007C2F07"/>
    <w:rsid w:val="007E730C"/>
    <w:rsid w:val="007F0791"/>
    <w:rsid w:val="007F1EAD"/>
    <w:rsid w:val="007F6D74"/>
    <w:rsid w:val="00805124"/>
    <w:rsid w:val="0081284E"/>
    <w:rsid w:val="008258C3"/>
    <w:rsid w:val="0086072C"/>
    <w:rsid w:val="0086394D"/>
    <w:rsid w:val="00864760"/>
    <w:rsid w:val="008813DD"/>
    <w:rsid w:val="00887D14"/>
    <w:rsid w:val="008A3005"/>
    <w:rsid w:val="008E66D5"/>
    <w:rsid w:val="008E7AE6"/>
    <w:rsid w:val="008F602D"/>
    <w:rsid w:val="0091732D"/>
    <w:rsid w:val="00930B37"/>
    <w:rsid w:val="00940DE8"/>
    <w:rsid w:val="00941DCB"/>
    <w:rsid w:val="009623D5"/>
    <w:rsid w:val="00974083"/>
    <w:rsid w:val="00974417"/>
    <w:rsid w:val="00984321"/>
    <w:rsid w:val="00990033"/>
    <w:rsid w:val="009B350B"/>
    <w:rsid w:val="009D721E"/>
    <w:rsid w:val="009E15C8"/>
    <w:rsid w:val="009F3DB0"/>
    <w:rsid w:val="009F61D2"/>
    <w:rsid w:val="00A45349"/>
    <w:rsid w:val="00A467D8"/>
    <w:rsid w:val="00A96A7A"/>
    <w:rsid w:val="00AB7A36"/>
    <w:rsid w:val="00AF48C1"/>
    <w:rsid w:val="00B130FD"/>
    <w:rsid w:val="00B16CEA"/>
    <w:rsid w:val="00B23F6F"/>
    <w:rsid w:val="00B2410A"/>
    <w:rsid w:val="00B54664"/>
    <w:rsid w:val="00B553A1"/>
    <w:rsid w:val="00B64F6E"/>
    <w:rsid w:val="00B97F8F"/>
    <w:rsid w:val="00BA0A8D"/>
    <w:rsid w:val="00BB0B22"/>
    <w:rsid w:val="00BD32D2"/>
    <w:rsid w:val="00BD4E5B"/>
    <w:rsid w:val="00BE7669"/>
    <w:rsid w:val="00BF5A6D"/>
    <w:rsid w:val="00C53A1F"/>
    <w:rsid w:val="00C56ED2"/>
    <w:rsid w:val="00C83558"/>
    <w:rsid w:val="00C90998"/>
    <w:rsid w:val="00C94168"/>
    <w:rsid w:val="00CB0D80"/>
    <w:rsid w:val="00CC59AB"/>
    <w:rsid w:val="00D64013"/>
    <w:rsid w:val="00D6414C"/>
    <w:rsid w:val="00D82018"/>
    <w:rsid w:val="00DA1ADE"/>
    <w:rsid w:val="00DA3CBA"/>
    <w:rsid w:val="00DA71CC"/>
    <w:rsid w:val="00DE1EEA"/>
    <w:rsid w:val="00DE28C3"/>
    <w:rsid w:val="00E013C4"/>
    <w:rsid w:val="00E03A1C"/>
    <w:rsid w:val="00E17789"/>
    <w:rsid w:val="00E24607"/>
    <w:rsid w:val="00E35D4B"/>
    <w:rsid w:val="00E80490"/>
    <w:rsid w:val="00EA4FF3"/>
    <w:rsid w:val="00EC3583"/>
    <w:rsid w:val="00EC6F28"/>
    <w:rsid w:val="00ED5326"/>
    <w:rsid w:val="00ED7C7D"/>
    <w:rsid w:val="00F23C32"/>
    <w:rsid w:val="00F67792"/>
    <w:rsid w:val="00F80DDB"/>
    <w:rsid w:val="00F87E2F"/>
    <w:rsid w:val="00FA1267"/>
    <w:rsid w:val="00FB584A"/>
    <w:rsid w:val="00FC4BFB"/>
    <w:rsid w:val="00FC4F0E"/>
    <w:rsid w:val="00FE5121"/>
    <w:rsid w:val="00FF4D76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BDD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Date"/>
    <w:basedOn w:val="a"/>
    <w:next w:val="a"/>
    <w:link w:val="a8"/>
    <w:uiPriority w:val="99"/>
    <w:semiHidden/>
    <w:unhideWhenUsed/>
    <w:rsid w:val="007C2020"/>
  </w:style>
  <w:style w:type="character" w:customStyle="1" w:styleId="a8">
    <w:name w:val="日付 (文字)"/>
    <w:basedOn w:val="a0"/>
    <w:link w:val="a7"/>
    <w:uiPriority w:val="99"/>
    <w:semiHidden/>
    <w:rsid w:val="007C2020"/>
  </w:style>
  <w:style w:type="paragraph" w:styleId="a9">
    <w:name w:val="List Paragraph"/>
    <w:basedOn w:val="a"/>
    <w:uiPriority w:val="34"/>
    <w:qFormat/>
    <w:rsid w:val="00B16CE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A0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0A8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4B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7F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5F7C2528482C4C96B2278A3350088F" ma:contentTypeVersion="15" ma:contentTypeDescription="新しいドキュメントを作成します。" ma:contentTypeScope="" ma:versionID="0ed1095220849992e13d4482926cfa4e">
  <xsd:schema xmlns:xsd="http://www.w3.org/2001/XMLSchema" xmlns:xs="http://www.w3.org/2001/XMLSchema" xmlns:p="http://schemas.microsoft.com/office/2006/metadata/properties" xmlns:ns2="a3cd7d0d-e9bb-4ea9-8b3c-a625df7f3cbd" xmlns:ns3="37475c82-dadc-4e40-94bd-312afdab25f6" targetNamespace="http://schemas.microsoft.com/office/2006/metadata/properties" ma:root="true" ma:fieldsID="c2e2fc5759b34f0193d08c8dbfbd0c66" ns2:_="" ns3:_="">
    <xsd:import namespace="a3cd7d0d-e9bb-4ea9-8b3c-a625df7f3cbd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d7d0d-e9bb-4ea9-8b3c-a625df7f3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2d874-4e40-45bd-b201-e94392568069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d7d0d-e9bb-4ea9-8b3c-a625df7f3cbd">
      <Terms xmlns="http://schemas.microsoft.com/office/infopath/2007/PartnerControls"/>
    </lcf76f155ced4ddcb4097134ff3c332f>
    <TaxCatchAll xmlns="37475c82-dadc-4e40-94bd-312afdab25f6" xsi:nil="true"/>
    <_Flow_SignoffStatus xmlns="a3cd7d0d-e9bb-4ea9-8b3c-a625df7f3cbd" xsi:nil="true"/>
  </documentManagement>
</p:properties>
</file>

<file path=customXml/itemProps1.xml><?xml version="1.0" encoding="utf-8"?>
<ds:datastoreItem xmlns:ds="http://schemas.openxmlformats.org/officeDocument/2006/customXml" ds:itemID="{84EB94C1-7060-43F8-95D5-B74391114852}"/>
</file>

<file path=customXml/itemProps2.xml><?xml version="1.0" encoding="utf-8"?>
<ds:datastoreItem xmlns:ds="http://schemas.openxmlformats.org/officeDocument/2006/customXml" ds:itemID="{BF4A16EA-38D2-4E40-80ED-7D70D549096A}"/>
</file>

<file path=customXml/itemProps3.xml><?xml version="1.0" encoding="utf-8"?>
<ds:datastoreItem xmlns:ds="http://schemas.openxmlformats.org/officeDocument/2006/customXml" ds:itemID="{3556C057-46A9-4E85-8D97-5248A6CCA9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2026-04-16T00:14:00Z</dcterms:created>
  <dcterms:modified xsi:type="dcterms:W3CDTF">2026-04-16T00:14:00Z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0x010100965F7C2528482C4C96B2278A3350088F</vt:lpwstr>
  </property>
</Properties>
</file>