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B5443" w14:textId="454032EC"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4</w:t>
      </w:r>
      <w:r w:rsidR="006149BB">
        <w:rPr>
          <w:rFonts w:ascii="ＭＳ ゴシック" w:eastAsia="ＭＳ ゴシック" w:hAnsi="ＭＳ ゴシック"/>
          <w:sz w:val="24"/>
          <w:szCs w:val="24"/>
        </w:rPr>
        <w:t>号</w:t>
      </w:r>
      <w:r w:rsidR="006149BB">
        <w:rPr>
          <w:sz w:val="24"/>
          <w:szCs w:val="24"/>
        </w:rPr>
        <w:t>（法第3</w:t>
      </w:r>
      <w:r w:rsidR="006149BB">
        <w:rPr>
          <w:rFonts w:hint="default"/>
          <w:sz w:val="24"/>
          <w:szCs w:val="24"/>
        </w:rPr>
        <w:t>4</w:t>
      </w:r>
      <w:r w:rsidR="006149BB">
        <w:rPr>
          <w:sz w:val="24"/>
          <w:szCs w:val="24"/>
        </w:rPr>
        <w:t>条</w:t>
      </w:r>
      <w:r w:rsidR="00787C1B">
        <w:rPr>
          <w:sz w:val="24"/>
          <w:szCs w:val="24"/>
        </w:rPr>
        <w:t>第</w:t>
      </w:r>
      <w:r w:rsidR="00FB4B58">
        <w:rPr>
          <w:sz w:val="24"/>
          <w:szCs w:val="24"/>
        </w:rPr>
        <w:t>２</w:t>
      </w:r>
      <w:r w:rsidR="00787C1B">
        <w:rPr>
          <w:sz w:val="24"/>
          <w:szCs w:val="24"/>
        </w:rPr>
        <w:t>項</w:t>
      </w:r>
      <w:r w:rsidR="006149BB">
        <w:rPr>
          <w:sz w:val="24"/>
          <w:szCs w:val="24"/>
        </w:rPr>
        <w:t>関係）</w:t>
      </w:r>
    </w:p>
    <w:p w14:paraId="37AC796A" w14:textId="77777777" w:rsidR="006149BB" w:rsidRDefault="006149BB" w:rsidP="006149BB">
      <w:pPr>
        <w:rPr>
          <w:rFonts w:hint="default"/>
          <w:sz w:val="24"/>
          <w:szCs w:val="24"/>
        </w:rPr>
      </w:pPr>
    </w:p>
    <w:p w14:paraId="6EBAA0B6" w14:textId="77777777" w:rsidR="006149BB" w:rsidRDefault="006149BB" w:rsidP="006149BB">
      <w:pPr>
        <w:jc w:val="center"/>
        <w:rPr>
          <w:rFonts w:hint="default"/>
          <w:sz w:val="24"/>
          <w:szCs w:val="24"/>
        </w:rPr>
      </w:pPr>
      <w:r>
        <w:rPr>
          <w:sz w:val="24"/>
          <w:szCs w:val="24"/>
        </w:rPr>
        <w:t>公　　告</w:t>
      </w:r>
    </w:p>
    <w:p w14:paraId="08B451B8" w14:textId="77777777" w:rsidR="006149BB" w:rsidRDefault="006149BB" w:rsidP="006149BB">
      <w:pPr>
        <w:rPr>
          <w:rFonts w:hint="default"/>
        </w:rPr>
      </w:pPr>
    </w:p>
    <w:p w14:paraId="08AFAD07"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4条第１項の規定に</w:t>
      </w:r>
      <w:r>
        <w:rPr>
          <w:sz w:val="24"/>
        </w:rPr>
        <w:t>より変更の申請があったため、同条第２項において準用する同法第3</w:t>
      </w:r>
      <w:r>
        <w:rPr>
          <w:rFonts w:hint="default"/>
          <w:sz w:val="24"/>
        </w:rPr>
        <w:t>2</w:t>
      </w:r>
      <w:r>
        <w:rPr>
          <w:sz w:val="24"/>
        </w:rPr>
        <w:t>条第１項の規定により公告し、利害関係人の縦覧</w:t>
      </w:r>
      <w:r>
        <w:rPr>
          <w:sz w:val="24"/>
          <w:szCs w:val="24"/>
        </w:rPr>
        <w:t>に供する。</w:t>
      </w:r>
    </w:p>
    <w:p w14:paraId="568DAD53" w14:textId="77777777" w:rsidR="006149BB" w:rsidRDefault="006149BB" w:rsidP="006149BB">
      <w:pPr>
        <w:rPr>
          <w:rFonts w:hint="default"/>
          <w:sz w:val="24"/>
          <w:szCs w:val="24"/>
        </w:rPr>
      </w:pPr>
      <w:r>
        <w:rPr>
          <w:sz w:val="24"/>
          <w:szCs w:val="24"/>
        </w:rPr>
        <w:t xml:space="preserve">　なお、同法第</w:t>
      </w:r>
      <w:r>
        <w:rPr>
          <w:rFonts w:hint="default"/>
          <w:sz w:val="24"/>
          <w:szCs w:val="24"/>
        </w:rPr>
        <w:t>32</w:t>
      </w:r>
      <w:r>
        <w:rPr>
          <w:sz w:val="24"/>
          <w:szCs w:val="24"/>
        </w:rPr>
        <w:t>条第２項の規定に基づき、利害関係人は、当該縦覧期間満了の日までに、当該協定について、○○</w:t>
      </w:r>
      <w:r>
        <w:rPr>
          <w:sz w:val="24"/>
          <w:szCs w:val="24"/>
          <w:u w:val="single"/>
        </w:rPr>
        <w:t>市町村長</w:t>
      </w:r>
      <w:r>
        <w:rPr>
          <w:sz w:val="24"/>
          <w:szCs w:val="24"/>
        </w:rPr>
        <w:t>に意見書を提出することができる。</w:t>
      </w:r>
    </w:p>
    <w:p w14:paraId="143F2372" w14:textId="77777777" w:rsidR="006149BB" w:rsidRDefault="006149BB" w:rsidP="006149BB">
      <w:pPr>
        <w:rPr>
          <w:rFonts w:hint="default"/>
          <w:sz w:val="24"/>
          <w:szCs w:val="24"/>
        </w:rPr>
      </w:pPr>
    </w:p>
    <w:p w14:paraId="553F7B2B" w14:textId="77777777" w:rsidR="006149BB" w:rsidRDefault="006149BB" w:rsidP="006149BB">
      <w:pPr>
        <w:spacing w:line="360" w:lineRule="exact"/>
        <w:ind w:firstLineChars="300" w:firstLine="732"/>
        <w:rPr>
          <w:rFonts w:hint="default"/>
        </w:rPr>
      </w:pPr>
      <w:r>
        <w:rPr>
          <w:sz w:val="24"/>
        </w:rPr>
        <w:t>年　　月　　日</w:t>
      </w:r>
    </w:p>
    <w:p w14:paraId="7F6507A5"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61E33BC7" w14:textId="77777777" w:rsidR="006149BB" w:rsidRDefault="006149BB" w:rsidP="006149BB">
      <w:pPr>
        <w:spacing w:line="360" w:lineRule="exact"/>
        <w:ind w:rightChars="1100" w:right="2465"/>
        <w:jc w:val="right"/>
        <w:rPr>
          <w:rFonts w:hint="default"/>
          <w:sz w:val="24"/>
          <w:szCs w:val="21"/>
        </w:rPr>
      </w:pPr>
    </w:p>
    <w:p w14:paraId="65791E6D" w14:textId="77777777" w:rsidR="006149BB" w:rsidRDefault="006149BB" w:rsidP="006149BB">
      <w:pPr>
        <w:pStyle w:val="ab"/>
      </w:pPr>
      <w:r>
        <w:rPr>
          <w:rFonts w:hint="eastAsia"/>
        </w:rPr>
        <w:t>記</w:t>
      </w:r>
    </w:p>
    <w:p w14:paraId="72913355" w14:textId="77777777" w:rsidR="006149BB" w:rsidRDefault="006149BB" w:rsidP="006149BB">
      <w:pPr>
        <w:rPr>
          <w:rFonts w:hint="default"/>
        </w:rPr>
      </w:pPr>
    </w:p>
    <w:p w14:paraId="476B27C2" w14:textId="77777777" w:rsidR="006149BB" w:rsidRDefault="006149BB" w:rsidP="006149BB">
      <w:pPr>
        <w:ind w:firstLineChars="100" w:firstLine="244"/>
        <w:rPr>
          <w:rFonts w:hint="default"/>
          <w:sz w:val="24"/>
          <w:szCs w:val="21"/>
        </w:rPr>
      </w:pPr>
      <w:r>
        <w:rPr>
          <w:sz w:val="24"/>
          <w:szCs w:val="21"/>
        </w:rPr>
        <w:t>１．協定の概要</w:t>
      </w:r>
    </w:p>
    <w:p w14:paraId="74E11C42" w14:textId="77777777" w:rsidR="006149BB" w:rsidRDefault="006149BB" w:rsidP="006149BB">
      <w:pPr>
        <w:rPr>
          <w:rFonts w:hint="default"/>
          <w:sz w:val="24"/>
          <w:szCs w:val="21"/>
        </w:rPr>
      </w:pPr>
      <w:r>
        <w:rPr>
          <w:sz w:val="24"/>
          <w:szCs w:val="21"/>
        </w:rPr>
        <w:t xml:space="preserve">　　　協定の名称：</w:t>
      </w:r>
    </w:p>
    <w:p w14:paraId="7B06078F" w14:textId="77777777" w:rsidR="006149BB" w:rsidRDefault="006149BB" w:rsidP="006149BB">
      <w:pPr>
        <w:rPr>
          <w:rFonts w:hint="default"/>
          <w:sz w:val="24"/>
          <w:szCs w:val="21"/>
        </w:rPr>
      </w:pPr>
      <w:r>
        <w:rPr>
          <w:sz w:val="24"/>
          <w:szCs w:val="21"/>
        </w:rPr>
        <w:t xml:space="preserve">　　　対象となる農用地の所在・地番：</w:t>
      </w:r>
    </w:p>
    <w:p w14:paraId="315CF542" w14:textId="77777777" w:rsidR="006149BB" w:rsidRDefault="006149BB" w:rsidP="006149BB">
      <w:pPr>
        <w:rPr>
          <w:rFonts w:hint="default"/>
          <w:sz w:val="24"/>
          <w:szCs w:val="21"/>
        </w:rPr>
      </w:pPr>
      <w:r>
        <w:rPr>
          <w:sz w:val="24"/>
          <w:szCs w:val="21"/>
        </w:rPr>
        <w:t xml:space="preserve">　　　有効期間：　　　</w:t>
      </w:r>
    </w:p>
    <w:p w14:paraId="5639A5A3" w14:textId="77777777" w:rsidR="006149BB" w:rsidRDefault="006149BB" w:rsidP="006149BB">
      <w:pPr>
        <w:ind w:firstLineChars="100" w:firstLine="244"/>
        <w:rPr>
          <w:rFonts w:hint="default"/>
          <w:sz w:val="24"/>
          <w:szCs w:val="21"/>
        </w:rPr>
      </w:pPr>
    </w:p>
    <w:p w14:paraId="7C94550C" w14:textId="77777777" w:rsidR="006149BB" w:rsidRDefault="006149BB" w:rsidP="006149BB">
      <w:pPr>
        <w:ind w:firstLineChars="100" w:firstLine="244"/>
        <w:rPr>
          <w:rFonts w:hint="default"/>
          <w:sz w:val="24"/>
          <w:szCs w:val="21"/>
        </w:rPr>
      </w:pPr>
    </w:p>
    <w:p w14:paraId="618FB0B5" w14:textId="77777777" w:rsidR="006149BB" w:rsidRDefault="006149BB" w:rsidP="006149BB">
      <w:pPr>
        <w:ind w:firstLineChars="100" w:firstLine="244"/>
        <w:rPr>
          <w:rFonts w:hint="default"/>
          <w:sz w:val="24"/>
          <w:szCs w:val="21"/>
        </w:rPr>
      </w:pPr>
      <w:r>
        <w:rPr>
          <w:sz w:val="24"/>
          <w:szCs w:val="21"/>
        </w:rPr>
        <w:t>２．変更の内容</w:t>
      </w:r>
    </w:p>
    <w:p w14:paraId="607AF9A0" w14:textId="77777777" w:rsidR="006149BB" w:rsidRDefault="006149BB" w:rsidP="006149BB">
      <w:pPr>
        <w:rPr>
          <w:rFonts w:hint="default"/>
          <w:sz w:val="24"/>
          <w:szCs w:val="21"/>
        </w:rPr>
      </w:pPr>
      <w:r>
        <w:rPr>
          <w:sz w:val="24"/>
          <w:szCs w:val="21"/>
        </w:rPr>
        <w:t xml:space="preserve">　　</w:t>
      </w:r>
    </w:p>
    <w:p w14:paraId="68C76236" w14:textId="77777777" w:rsidR="006149BB" w:rsidRDefault="006149BB" w:rsidP="006149BB">
      <w:pPr>
        <w:ind w:firstLineChars="100" w:firstLine="244"/>
        <w:rPr>
          <w:rFonts w:hint="default"/>
          <w:sz w:val="24"/>
          <w:szCs w:val="21"/>
        </w:rPr>
      </w:pPr>
    </w:p>
    <w:p w14:paraId="440FB1D2" w14:textId="77777777" w:rsidR="006149BB" w:rsidRDefault="006149BB" w:rsidP="006149BB">
      <w:pPr>
        <w:ind w:firstLineChars="100" w:firstLine="244"/>
        <w:rPr>
          <w:rFonts w:hint="default"/>
          <w:sz w:val="24"/>
          <w:szCs w:val="21"/>
        </w:rPr>
      </w:pPr>
    </w:p>
    <w:p w14:paraId="292596F6" w14:textId="77777777" w:rsidR="006149BB" w:rsidRDefault="006149BB" w:rsidP="006149BB">
      <w:pPr>
        <w:ind w:firstLineChars="100" w:firstLine="244"/>
        <w:rPr>
          <w:rFonts w:hint="default"/>
          <w:sz w:val="24"/>
          <w:szCs w:val="21"/>
        </w:rPr>
      </w:pPr>
      <w:r>
        <w:rPr>
          <w:sz w:val="24"/>
          <w:szCs w:val="21"/>
        </w:rPr>
        <w:t>３．縦覧期間・場所及び方法</w:t>
      </w:r>
    </w:p>
    <w:p w14:paraId="221D34C2" w14:textId="77777777" w:rsidR="006149BB" w:rsidRDefault="006149BB" w:rsidP="006149BB">
      <w:pPr>
        <w:ind w:firstLineChars="100" w:firstLine="244"/>
        <w:rPr>
          <w:rFonts w:hint="default"/>
          <w:sz w:val="24"/>
          <w:szCs w:val="21"/>
        </w:rPr>
      </w:pPr>
      <w:r>
        <w:rPr>
          <w:sz w:val="24"/>
          <w:szCs w:val="21"/>
        </w:rPr>
        <w:t xml:space="preserve">　　　　年　　月　　日から　　　　年　　月　　日まで</w:t>
      </w:r>
    </w:p>
    <w:p w14:paraId="557DC4B3" w14:textId="77777777" w:rsidR="006149BB" w:rsidRDefault="006149BB" w:rsidP="006149BB">
      <w:pPr>
        <w:ind w:firstLineChars="100" w:firstLine="244"/>
        <w:rPr>
          <w:rFonts w:hint="default"/>
          <w:sz w:val="24"/>
          <w:szCs w:val="21"/>
        </w:rPr>
      </w:pPr>
    </w:p>
    <w:p w14:paraId="54EFF924" w14:textId="77777777" w:rsidR="006149BB" w:rsidRDefault="006149BB" w:rsidP="006149BB">
      <w:pPr>
        <w:ind w:firstLineChars="100" w:firstLine="244"/>
        <w:rPr>
          <w:rFonts w:hint="default"/>
          <w:sz w:val="24"/>
          <w:szCs w:val="21"/>
        </w:rPr>
      </w:pPr>
    </w:p>
    <w:p w14:paraId="1535CC6C" w14:textId="77777777" w:rsidR="006149BB" w:rsidRDefault="006149BB" w:rsidP="006149BB">
      <w:pPr>
        <w:ind w:firstLineChars="100" w:firstLine="244"/>
        <w:rPr>
          <w:rFonts w:hint="default"/>
          <w:sz w:val="24"/>
          <w:szCs w:val="21"/>
        </w:rPr>
      </w:pPr>
      <w:r>
        <w:rPr>
          <w:sz w:val="24"/>
          <w:szCs w:val="21"/>
        </w:rPr>
        <w:t>４．意見書の提出方法・提出先</w:t>
      </w:r>
    </w:p>
    <w:p w14:paraId="4BF005C1" w14:textId="77777777" w:rsidR="006149BB" w:rsidRDefault="006149BB" w:rsidP="006149BB">
      <w:pPr>
        <w:ind w:firstLineChars="100" w:firstLine="244"/>
        <w:rPr>
          <w:rFonts w:hint="default"/>
          <w:sz w:val="24"/>
          <w:szCs w:val="21"/>
        </w:rPr>
      </w:pPr>
    </w:p>
    <w:p w14:paraId="6598AC90" w14:textId="77777777" w:rsidR="00954870" w:rsidRDefault="00954870" w:rsidP="00954870">
      <w:pPr>
        <w:spacing w:line="360" w:lineRule="exact"/>
        <w:ind w:left="448" w:hanging="448"/>
        <w:rPr>
          <w:rFonts w:hint="default"/>
        </w:rPr>
      </w:pPr>
      <w:r>
        <w:rPr>
          <w:sz w:val="24"/>
        </w:rPr>
        <w:t>（備考）</w:t>
      </w:r>
    </w:p>
    <w:p w14:paraId="09B306F0" w14:textId="089313FB" w:rsidR="00065F82" w:rsidRDefault="00954870" w:rsidP="00B31E20">
      <w:pPr>
        <w:ind w:leftChars="126" w:left="282"/>
        <w:rPr>
          <w:rFonts w:hint="default"/>
          <w:sz w:val="24"/>
        </w:rPr>
      </w:pPr>
      <w:r>
        <w:rPr>
          <w:sz w:val="24"/>
        </w:rPr>
        <w:t xml:space="preserve">　下線について、協定区域が２以上の市町村の区域にわたる場合は、都道府県知事の名前を記載する。</w:t>
      </w:r>
    </w:p>
    <w:p w14:paraId="74AB1F16" w14:textId="77777777" w:rsidR="00B31E20" w:rsidRDefault="00B31E20" w:rsidP="00B31E20">
      <w:pPr>
        <w:ind w:leftChars="126" w:left="282"/>
        <w:rPr>
          <w:rFonts w:hint="default"/>
          <w:sz w:val="24"/>
        </w:rPr>
      </w:pPr>
    </w:p>
    <w:p w14:paraId="0CB43D9C" w14:textId="77777777" w:rsidR="00B31E20" w:rsidRPr="00B31E20" w:rsidRDefault="00B31E20" w:rsidP="00B31E20">
      <w:pPr>
        <w:ind w:leftChars="126" w:left="282"/>
        <w:rPr>
          <w:rFonts w:hint="default"/>
          <w:sz w:val="24"/>
          <w:szCs w:val="21"/>
        </w:rPr>
      </w:pPr>
    </w:p>
    <w:sectPr w:rsidR="00B31E20" w:rsidRPr="00B31E20"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77949" w14:textId="77777777" w:rsidR="005622D8" w:rsidRDefault="005622D8">
      <w:pPr>
        <w:spacing w:before="348"/>
        <w:rPr>
          <w:rFonts w:hint="default"/>
        </w:rPr>
      </w:pPr>
      <w:r>
        <w:continuationSeparator/>
      </w:r>
    </w:p>
  </w:endnote>
  <w:endnote w:type="continuationSeparator" w:id="0">
    <w:p w14:paraId="239B6AD8" w14:textId="77777777" w:rsidR="005622D8" w:rsidRDefault="005622D8">
      <w:pPr>
        <w:spacing w:before="348"/>
        <w:rPr>
          <w:rFonts w:hint="default"/>
        </w:rPr>
      </w:pPr>
      <w:r>
        <w:continuationSeparator/>
      </w:r>
    </w:p>
  </w:endnote>
  <w:endnote w:type="continuationNotice" w:id="1">
    <w:p w14:paraId="7444723D" w14:textId="77777777" w:rsidR="005622D8" w:rsidRDefault="005622D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96E1C" w14:textId="77777777" w:rsidR="005622D8" w:rsidRDefault="005622D8">
      <w:pPr>
        <w:spacing w:before="348"/>
        <w:rPr>
          <w:rFonts w:hint="default"/>
        </w:rPr>
      </w:pPr>
      <w:r>
        <w:continuationSeparator/>
      </w:r>
    </w:p>
  </w:footnote>
  <w:footnote w:type="continuationSeparator" w:id="0">
    <w:p w14:paraId="58449005" w14:textId="77777777" w:rsidR="005622D8" w:rsidRDefault="005622D8">
      <w:pPr>
        <w:spacing w:before="348"/>
        <w:rPr>
          <w:rFonts w:hint="default"/>
        </w:rPr>
      </w:pPr>
      <w:r>
        <w:continuationSeparator/>
      </w:r>
    </w:p>
  </w:footnote>
  <w:footnote w:type="continuationNotice" w:id="1">
    <w:p w14:paraId="519270F3" w14:textId="77777777" w:rsidR="005622D8" w:rsidRDefault="005622D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74D31"/>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622D8"/>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47360"/>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1E20"/>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346</Words>
  <Characters>77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2024-04-08T09:46:00Z</dcterms:created>
  <dcterms:modified xsi:type="dcterms:W3CDTF">2024-04-08T09:46:00Z</dcterms:modified>
</cp:coreProperties>
</file>