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1A0AF" w14:textId="77777777" w:rsidR="00EC5028" w:rsidRDefault="00EC5028" w:rsidP="00EC5028">
      <w:pPr>
        <w:autoSpaceDN w:val="0"/>
        <w:spacing w:line="360" w:lineRule="exact"/>
        <w:rPr>
          <w:rFonts w:ascii="ＭＳ 明朝" w:hint="default"/>
          <w:spacing w:val="-2"/>
          <w:kern w:val="2"/>
          <w:sz w:val="24"/>
          <w:szCs w:val="24"/>
        </w:rPr>
      </w:pPr>
      <w:r>
        <w:rPr>
          <w:rFonts w:ascii="ＭＳ 明朝"/>
          <w:spacing w:val="-2"/>
          <w:kern w:val="2"/>
          <w:sz w:val="24"/>
          <w:szCs w:val="24"/>
        </w:rPr>
        <w:t>様式</w:t>
      </w:r>
      <w:r w:rsidRPr="00C0787B">
        <w:rPr>
          <w:rFonts w:ascii="ＭＳ 明朝"/>
          <w:spacing w:val="-2"/>
          <w:kern w:val="2"/>
          <w:sz w:val="24"/>
          <w:szCs w:val="24"/>
        </w:rPr>
        <w:t xml:space="preserve">１　</w:t>
      </w:r>
    </w:p>
    <w:p w14:paraId="6B45A10A" w14:textId="1B640E9F" w:rsidR="00EC5028" w:rsidRPr="00FB7D74" w:rsidRDefault="00EC5028" w:rsidP="00EC5028">
      <w:pPr>
        <w:autoSpaceDN w:val="0"/>
        <w:spacing w:line="360" w:lineRule="exact"/>
        <w:jc w:val="center"/>
        <w:rPr>
          <w:rFonts w:ascii="ＭＳ ゴシック" w:eastAsia="ＭＳ ゴシック" w:hAnsi="ＭＳ ゴシック" w:hint="default"/>
          <w:b/>
          <w:bCs/>
          <w:spacing w:val="-2"/>
          <w:kern w:val="2"/>
          <w:sz w:val="24"/>
          <w:szCs w:val="24"/>
        </w:rPr>
      </w:pPr>
      <w:r w:rsidRPr="00FB7D74">
        <w:rPr>
          <w:rFonts w:ascii="ＭＳ ゴシック" w:eastAsia="ＭＳ ゴシック" w:hAnsi="ＭＳ ゴシック"/>
          <w:b/>
          <w:bCs/>
          <w:spacing w:val="-2"/>
          <w:kern w:val="2"/>
          <w:sz w:val="24"/>
          <w:szCs w:val="24"/>
        </w:rPr>
        <w:t>添付書類の確認</w:t>
      </w:r>
    </w:p>
    <w:p w14:paraId="436911BD" w14:textId="77777777" w:rsidR="00EC5028" w:rsidRPr="00EC5028" w:rsidRDefault="00EC5028" w:rsidP="00EC5028">
      <w:pPr>
        <w:autoSpaceDN w:val="0"/>
        <w:spacing w:line="360" w:lineRule="exact"/>
        <w:jc w:val="center"/>
        <w:rPr>
          <w:rFonts w:ascii="ＭＳ 明朝" w:cs="Times New Roman" w:hint="default"/>
          <w:b/>
          <w:bCs/>
          <w:spacing w:val="-2"/>
          <w:kern w:val="2"/>
          <w:szCs w:val="21"/>
        </w:rPr>
      </w:pPr>
    </w:p>
    <w:p w14:paraId="693FF0D8" w14:textId="5CDDBFB9" w:rsidR="00EC5028" w:rsidRDefault="00EC5028" w:rsidP="00EC5028">
      <w:pPr>
        <w:autoSpaceDN w:val="0"/>
        <w:spacing w:line="360" w:lineRule="exact"/>
        <w:rPr>
          <w:rFonts w:ascii="ＭＳ 明朝" w:hint="default"/>
          <w:spacing w:val="-2"/>
          <w:kern w:val="2"/>
          <w:sz w:val="24"/>
          <w:szCs w:val="24"/>
        </w:rPr>
      </w:pPr>
      <w:r w:rsidRPr="00C0787B">
        <w:rPr>
          <w:rFonts w:ascii="ＭＳ 明朝"/>
          <w:spacing w:val="-2"/>
          <w:kern w:val="2"/>
          <w:sz w:val="24"/>
          <w:szCs w:val="24"/>
        </w:rPr>
        <w:t xml:space="preserve">　</w:t>
      </w:r>
      <w:r w:rsidR="0071389B">
        <w:rPr>
          <w:rFonts w:ascii="ＭＳ 明朝"/>
          <w:spacing w:val="-2"/>
          <w:kern w:val="2"/>
          <w:sz w:val="24"/>
          <w:szCs w:val="24"/>
        </w:rPr>
        <w:t>第４の</w:t>
      </w:r>
      <w:r w:rsidR="00512F47">
        <w:rPr>
          <w:rFonts w:ascii="ＭＳ 明朝"/>
          <w:spacing w:val="-2"/>
          <w:kern w:val="2"/>
          <w:sz w:val="24"/>
          <w:szCs w:val="24"/>
        </w:rPr>
        <w:t>２「認定手続」（１）を確認し、</w:t>
      </w:r>
      <w:r w:rsidRPr="00C0787B">
        <w:rPr>
          <w:rFonts w:ascii="ＭＳ 明朝"/>
          <w:spacing w:val="-2"/>
          <w:kern w:val="2"/>
          <w:sz w:val="24"/>
          <w:szCs w:val="24"/>
        </w:rPr>
        <w:t>申請書に添付した書類の</w:t>
      </w:r>
      <w:bookmarkStart w:id="0" w:name="_Hlk104574651"/>
      <w:r w:rsidRPr="00C0787B">
        <w:rPr>
          <w:rFonts w:ascii="ＭＳ 明朝"/>
          <w:spacing w:val="-2"/>
          <w:kern w:val="2"/>
          <w:sz w:val="24"/>
          <w:szCs w:val="24"/>
        </w:rPr>
        <w:t>「□」欄に、チェックを付すこと。</w:t>
      </w:r>
      <w:bookmarkEnd w:id="0"/>
    </w:p>
    <w:p w14:paraId="241D0999" w14:textId="77777777" w:rsidR="00512F47" w:rsidRPr="00C0787B" w:rsidRDefault="00512F47" w:rsidP="00EC5028">
      <w:pPr>
        <w:autoSpaceDN w:val="0"/>
        <w:spacing w:line="360" w:lineRule="exact"/>
        <w:rPr>
          <w:rFonts w:ascii="ＭＳ 明朝" w:hint="default"/>
          <w:spacing w:val="-2"/>
          <w:kern w:val="2"/>
          <w:sz w:val="24"/>
          <w:szCs w:val="24"/>
        </w:rPr>
      </w:pPr>
    </w:p>
    <w:p w14:paraId="5507842E" w14:textId="141F8B9B" w:rsidR="00EC5028" w:rsidRPr="00C0787B" w:rsidRDefault="00D315C8" w:rsidP="00E75988">
      <w:pPr>
        <w:autoSpaceDN w:val="0"/>
        <w:spacing w:beforeLines="50" w:before="180" w:afterLines="50" w:after="180" w:line="360" w:lineRule="exact"/>
        <w:rPr>
          <w:rFonts w:ascii="ＭＳ 明朝" w:hint="default"/>
          <w:spacing w:val="-2"/>
          <w:kern w:val="2"/>
          <w:sz w:val="24"/>
          <w:szCs w:val="24"/>
          <w:lang w:eastAsia="zh-TW"/>
        </w:rPr>
      </w:pPr>
      <w:sdt>
        <w:sdtPr>
          <w:rPr>
            <w:rFonts w:ascii="ＭＳ 明朝"/>
            <w:spacing w:val="2"/>
            <w:kern w:val="2"/>
            <w:sz w:val="24"/>
            <w:szCs w:val="24"/>
            <w:lang w:eastAsia="zh-TW"/>
          </w:rPr>
          <w:id w:val="-104888723"/>
          <w14:checkbox>
            <w14:checked w14:val="0"/>
            <w14:checkedState w14:val="00FE" w14:font="Wingdings"/>
            <w14:uncheckedState w14:val="2610" w14:font="ＭＳ ゴシック"/>
          </w14:checkbox>
        </w:sdtPr>
        <w:sdtEndPr/>
        <w:sdtContent>
          <w:r w:rsidR="00E75988">
            <w:rPr>
              <w:rFonts w:ascii="ＭＳ ゴシック" w:eastAsia="ＭＳ ゴシック" w:hAnsi="ＭＳ ゴシック"/>
              <w:spacing w:val="2"/>
              <w:kern w:val="2"/>
              <w:sz w:val="24"/>
              <w:szCs w:val="24"/>
              <w:lang w:eastAsia="zh-TW"/>
            </w:rPr>
            <w:t>☐</w:t>
          </w:r>
        </w:sdtContent>
      </w:sdt>
      <w:r w:rsidR="00EC5028" w:rsidRPr="00C0787B">
        <w:rPr>
          <w:rFonts w:ascii="ＭＳ 明朝"/>
          <w:spacing w:val="2"/>
          <w:kern w:val="2"/>
          <w:sz w:val="24"/>
          <w:szCs w:val="24"/>
          <w:lang w:eastAsia="zh-TW"/>
        </w:rPr>
        <w:t xml:space="preserve">１　</w:t>
      </w:r>
      <w:r w:rsidR="006C4C81">
        <w:rPr>
          <w:rFonts w:ascii="ＭＳ 明朝"/>
          <w:spacing w:val="2"/>
          <w:kern w:val="2"/>
          <w:sz w:val="24"/>
          <w:szCs w:val="24"/>
          <w:lang w:eastAsia="zh-TW"/>
        </w:rPr>
        <w:t>認定申請書（様式３）</w:t>
      </w:r>
    </w:p>
    <w:p w14:paraId="1C66C044" w14:textId="77777777" w:rsidR="00EC5028" w:rsidRPr="00C0787B" w:rsidRDefault="00D315C8" w:rsidP="00E75988">
      <w:pPr>
        <w:autoSpaceDN w:val="0"/>
        <w:spacing w:beforeLines="50" w:before="180" w:afterLines="50" w:after="180" w:line="360" w:lineRule="exact"/>
        <w:rPr>
          <w:rFonts w:ascii="ＭＳ 明朝" w:cs="Times New Roman" w:hint="default"/>
          <w:spacing w:val="2"/>
          <w:kern w:val="2"/>
          <w:szCs w:val="21"/>
          <w:lang w:eastAsia="zh-TW"/>
        </w:rPr>
      </w:pPr>
      <w:sdt>
        <w:sdtPr>
          <w:rPr>
            <w:rFonts w:ascii="ＭＳ 明朝"/>
            <w:spacing w:val="2"/>
            <w:kern w:val="2"/>
            <w:sz w:val="24"/>
            <w:szCs w:val="24"/>
            <w:lang w:eastAsia="zh-TW"/>
          </w:rPr>
          <w:id w:val="-2072723612"/>
          <w14:checkbox>
            <w14:checked w14:val="0"/>
            <w14:checkedState w14:val="00FE" w14:font="Wingdings"/>
            <w14:uncheckedState w14:val="2610" w14:font="ＭＳ ゴシック"/>
          </w14:checkbox>
        </w:sdtPr>
        <w:sdtEndPr/>
        <w:sdtContent>
          <w:r w:rsidR="00EC5028" w:rsidRPr="00C0787B">
            <w:rPr>
              <w:rFonts w:ascii="ＭＳ ゴシック" w:eastAsia="ＭＳ ゴシック" w:hAnsi="ＭＳ ゴシック"/>
              <w:spacing w:val="2"/>
              <w:kern w:val="2"/>
              <w:sz w:val="24"/>
              <w:szCs w:val="24"/>
              <w:lang w:eastAsia="zh-TW"/>
            </w:rPr>
            <w:t>☐</w:t>
          </w:r>
        </w:sdtContent>
      </w:sdt>
      <w:r w:rsidR="00EC5028" w:rsidRPr="00C0787B">
        <w:rPr>
          <w:rFonts w:ascii="ＭＳ 明朝"/>
          <w:spacing w:val="2"/>
          <w:kern w:val="2"/>
          <w:sz w:val="24"/>
          <w:szCs w:val="24"/>
          <w:lang w:eastAsia="zh-TW"/>
        </w:rPr>
        <w:t>２　定款</w:t>
      </w:r>
    </w:p>
    <w:p w14:paraId="2CEAA53B" w14:textId="77777777" w:rsidR="00EC5028" w:rsidRDefault="00D315C8" w:rsidP="00E75988">
      <w:pPr>
        <w:autoSpaceDN w:val="0"/>
        <w:spacing w:beforeLines="50" w:before="180" w:afterLines="50" w:after="180" w:line="360" w:lineRule="exact"/>
        <w:rPr>
          <w:rFonts w:ascii="ＭＳ 明朝" w:hint="default"/>
          <w:spacing w:val="2"/>
          <w:kern w:val="2"/>
          <w:sz w:val="24"/>
          <w:szCs w:val="24"/>
          <w:lang w:eastAsia="zh-TW"/>
        </w:rPr>
      </w:pPr>
      <w:sdt>
        <w:sdtPr>
          <w:rPr>
            <w:rFonts w:ascii="ＭＳ 明朝"/>
            <w:spacing w:val="2"/>
            <w:kern w:val="2"/>
            <w:sz w:val="24"/>
            <w:szCs w:val="24"/>
            <w:lang w:eastAsia="zh-TW"/>
          </w:rPr>
          <w:id w:val="1645313778"/>
          <w14:checkbox>
            <w14:checked w14:val="0"/>
            <w14:checkedState w14:val="00FE" w14:font="Wingdings"/>
            <w14:uncheckedState w14:val="2610" w14:font="ＭＳ ゴシック"/>
          </w14:checkbox>
        </w:sdtPr>
        <w:sdtEndPr/>
        <w:sdtContent>
          <w:r w:rsidR="00EC5028" w:rsidRPr="00C0787B">
            <w:rPr>
              <w:rFonts w:ascii="ＭＳ ゴシック" w:eastAsia="ＭＳ ゴシック" w:hAnsi="ＭＳ ゴシック"/>
              <w:spacing w:val="2"/>
              <w:kern w:val="2"/>
              <w:sz w:val="24"/>
              <w:szCs w:val="24"/>
              <w:lang w:eastAsia="zh-TW"/>
            </w:rPr>
            <w:t>☐</w:t>
          </w:r>
        </w:sdtContent>
      </w:sdt>
      <w:r w:rsidR="00EC5028" w:rsidRPr="00C0787B">
        <w:rPr>
          <w:rFonts w:ascii="ＭＳ 明朝"/>
          <w:spacing w:val="2"/>
          <w:kern w:val="2"/>
          <w:sz w:val="24"/>
          <w:szCs w:val="24"/>
          <w:lang w:eastAsia="zh-TW"/>
        </w:rPr>
        <w:t>３　登記事項証明書</w:t>
      </w:r>
    </w:p>
    <w:p w14:paraId="59D0BE1C" w14:textId="1D7B0989" w:rsidR="00613D82" w:rsidRPr="00C0787B" w:rsidRDefault="00D315C8" w:rsidP="00E75988">
      <w:pPr>
        <w:autoSpaceDN w:val="0"/>
        <w:spacing w:beforeLines="50" w:before="180" w:afterLines="50" w:after="180" w:line="360" w:lineRule="exact"/>
        <w:rPr>
          <w:rFonts w:ascii="ＭＳ 明朝" w:cs="Times New Roman" w:hint="default"/>
          <w:spacing w:val="2"/>
          <w:kern w:val="2"/>
          <w:szCs w:val="21"/>
          <w:lang w:eastAsia="zh-TW"/>
        </w:rPr>
      </w:pPr>
      <w:sdt>
        <w:sdtPr>
          <w:rPr>
            <w:rFonts w:ascii="ＭＳ 明朝"/>
            <w:spacing w:val="2"/>
            <w:kern w:val="2"/>
            <w:sz w:val="24"/>
            <w:szCs w:val="24"/>
            <w:lang w:eastAsia="zh-TW"/>
          </w:rPr>
          <w:id w:val="-894354017"/>
          <w14:checkbox>
            <w14:checked w14:val="0"/>
            <w14:checkedState w14:val="00FE" w14:font="Wingdings"/>
            <w14:uncheckedState w14:val="2610" w14:font="ＭＳ ゴシック"/>
          </w14:checkbox>
        </w:sdtPr>
        <w:sdtEndPr/>
        <w:sdtContent>
          <w:r w:rsidR="00613D82" w:rsidRPr="00C0787B">
            <w:rPr>
              <w:rFonts w:ascii="ＭＳ ゴシック" w:eastAsia="ＭＳ ゴシック" w:hAnsi="ＭＳ ゴシック"/>
              <w:spacing w:val="2"/>
              <w:kern w:val="2"/>
              <w:sz w:val="24"/>
              <w:szCs w:val="24"/>
              <w:lang w:eastAsia="zh-TW"/>
            </w:rPr>
            <w:t>☐</w:t>
          </w:r>
        </w:sdtContent>
      </w:sdt>
      <w:r w:rsidR="00613D82">
        <w:rPr>
          <w:rFonts w:ascii="ＭＳ 明朝"/>
          <w:spacing w:val="2"/>
          <w:kern w:val="2"/>
          <w:sz w:val="24"/>
          <w:szCs w:val="24"/>
          <w:lang w:eastAsia="zh-TW"/>
        </w:rPr>
        <w:t>４　役員名簿</w:t>
      </w:r>
    </w:p>
    <w:p w14:paraId="40D18893" w14:textId="383C1BAA" w:rsidR="00EC5028" w:rsidRPr="00C0787B" w:rsidRDefault="00D315C8" w:rsidP="00E75988">
      <w:pPr>
        <w:autoSpaceDN w:val="0"/>
        <w:spacing w:beforeLines="50" w:before="180" w:afterLines="50" w:after="180" w:line="360" w:lineRule="exact"/>
        <w:ind w:left="720" w:hangingChars="300" w:hanging="720"/>
        <w:rPr>
          <w:rFonts w:ascii="ＭＳ 明朝" w:cs="Times New Roman" w:hint="default"/>
          <w:spacing w:val="2"/>
          <w:kern w:val="2"/>
          <w:szCs w:val="21"/>
        </w:rPr>
      </w:pPr>
      <w:sdt>
        <w:sdtPr>
          <w:rPr>
            <w:rFonts w:ascii="ＭＳ 明朝"/>
            <w:spacing w:val="2"/>
            <w:kern w:val="2"/>
            <w:sz w:val="24"/>
            <w:szCs w:val="24"/>
          </w:rPr>
          <w:id w:val="261346621"/>
          <w14:checkbox>
            <w14:checked w14:val="0"/>
            <w14:checkedState w14:val="00FE" w14:font="Wingdings"/>
            <w14:uncheckedState w14:val="2610" w14:font="ＭＳ ゴシック"/>
          </w14:checkbox>
        </w:sdtPr>
        <w:sdtEndPr/>
        <w:sdtContent>
          <w:r w:rsidR="00EC5028" w:rsidRPr="00C0787B">
            <w:rPr>
              <w:rFonts w:ascii="ＭＳ ゴシック" w:eastAsia="ＭＳ ゴシック" w:hAnsi="ＭＳ ゴシック"/>
              <w:spacing w:val="2"/>
              <w:kern w:val="2"/>
              <w:sz w:val="24"/>
              <w:szCs w:val="24"/>
            </w:rPr>
            <w:t>☐</w:t>
          </w:r>
        </w:sdtContent>
      </w:sdt>
      <w:r w:rsidR="00613D82">
        <w:rPr>
          <w:rFonts w:ascii="ＭＳ 明朝"/>
          <w:spacing w:val="2"/>
          <w:kern w:val="2"/>
          <w:sz w:val="24"/>
          <w:szCs w:val="24"/>
        </w:rPr>
        <w:t>５</w:t>
      </w:r>
      <w:r w:rsidR="00EC5028" w:rsidRPr="00C0787B">
        <w:rPr>
          <w:rFonts w:ascii="ＭＳ 明朝"/>
          <w:spacing w:val="2"/>
          <w:kern w:val="2"/>
          <w:sz w:val="24"/>
          <w:szCs w:val="24"/>
        </w:rPr>
        <w:t xml:space="preserve">　</w:t>
      </w:r>
      <w:r w:rsidR="008626A2" w:rsidRPr="008626A2">
        <w:rPr>
          <w:rFonts w:asciiTheme="minorEastAsia" w:hAnsiTheme="minorEastAsia"/>
          <w:snapToGrid w:val="0"/>
          <w:sz w:val="24"/>
          <w:szCs w:val="24"/>
        </w:rPr>
        <w:t>経理規定並びに申請者の直近の貸借対照表及び損益計算書（これらの書類がない場合にあっては、当該機関の経理に関する基本的な方針等が分かる資料）</w:t>
      </w:r>
    </w:p>
    <w:p w14:paraId="2F1CC357" w14:textId="161D0C65" w:rsidR="00EC5028" w:rsidRPr="00253071" w:rsidRDefault="00D315C8" w:rsidP="00E75988">
      <w:pPr>
        <w:autoSpaceDN w:val="0"/>
        <w:spacing w:beforeLines="50" w:before="180" w:afterLines="50" w:after="180" w:line="360" w:lineRule="exact"/>
        <w:ind w:left="557" w:hangingChars="232" w:hanging="557"/>
        <w:rPr>
          <w:rFonts w:asciiTheme="minorEastAsia" w:hAnsiTheme="minorEastAsia" w:hint="default"/>
          <w:snapToGrid w:val="0"/>
          <w:sz w:val="24"/>
          <w:szCs w:val="24"/>
        </w:rPr>
      </w:pPr>
      <w:sdt>
        <w:sdtPr>
          <w:rPr>
            <w:rFonts w:ascii="ＭＳ 明朝"/>
            <w:spacing w:val="2"/>
            <w:kern w:val="2"/>
            <w:sz w:val="24"/>
            <w:szCs w:val="24"/>
          </w:rPr>
          <w:id w:val="-439067973"/>
          <w14:checkbox>
            <w14:checked w14:val="0"/>
            <w14:checkedState w14:val="00FE" w14:font="Wingdings"/>
            <w14:uncheckedState w14:val="2610" w14:font="ＭＳ ゴシック"/>
          </w14:checkbox>
        </w:sdtPr>
        <w:sdtEndPr/>
        <w:sdtContent>
          <w:r w:rsidR="00EC5028" w:rsidRPr="00253071">
            <w:rPr>
              <w:rFonts w:ascii="ＭＳ ゴシック" w:eastAsia="ＭＳ ゴシック" w:hAnsi="ＭＳ ゴシック"/>
              <w:spacing w:val="2"/>
              <w:kern w:val="2"/>
              <w:sz w:val="24"/>
              <w:szCs w:val="24"/>
            </w:rPr>
            <w:t>☐</w:t>
          </w:r>
        </w:sdtContent>
      </w:sdt>
      <w:r w:rsidR="00F2311B" w:rsidRPr="00253071">
        <w:rPr>
          <w:rFonts w:ascii="ＭＳ 明朝"/>
          <w:spacing w:val="2"/>
          <w:kern w:val="2"/>
          <w:sz w:val="24"/>
          <w:szCs w:val="24"/>
        </w:rPr>
        <w:t>６</w:t>
      </w:r>
      <w:r w:rsidR="00EC5028" w:rsidRPr="00253071">
        <w:rPr>
          <w:rFonts w:ascii="ＭＳ 明朝"/>
          <w:spacing w:val="2"/>
          <w:kern w:val="2"/>
          <w:sz w:val="24"/>
          <w:szCs w:val="24"/>
        </w:rPr>
        <w:t xml:space="preserve">　</w:t>
      </w:r>
      <w:r w:rsidR="00F2311B" w:rsidRPr="00253071">
        <w:rPr>
          <w:rFonts w:ascii="ＭＳ 明朝" w:hAnsi="ＭＳ 明朝"/>
          <w:sz w:val="24"/>
          <w:szCs w:val="24"/>
        </w:rPr>
        <w:t>海外ライセンス事業計画（様式</w:t>
      </w:r>
      <w:r w:rsidR="00901BC4">
        <w:rPr>
          <w:rFonts w:ascii="ＭＳ 明朝" w:hAnsi="ＭＳ 明朝"/>
          <w:sz w:val="24"/>
          <w:szCs w:val="24"/>
        </w:rPr>
        <w:t>４</w:t>
      </w:r>
      <w:r w:rsidR="00F2311B" w:rsidRPr="00253071">
        <w:rPr>
          <w:rFonts w:ascii="ＭＳ 明朝" w:hAnsi="ＭＳ 明朝"/>
          <w:sz w:val="24"/>
          <w:szCs w:val="24"/>
        </w:rPr>
        <w:t>）</w:t>
      </w:r>
    </w:p>
    <w:p w14:paraId="7D7EA16A" w14:textId="63DA95C6" w:rsidR="00EC5028" w:rsidRPr="00253071" w:rsidRDefault="00D315C8" w:rsidP="00E75988">
      <w:pPr>
        <w:autoSpaceDN w:val="0"/>
        <w:spacing w:beforeLines="50" w:before="180" w:afterLines="50" w:after="180" w:line="360" w:lineRule="exact"/>
        <w:ind w:left="480" w:hangingChars="200" w:hanging="480"/>
        <w:rPr>
          <w:rFonts w:ascii="ＭＳ 明朝" w:hAnsi="ＭＳ 明朝" w:hint="default"/>
          <w:sz w:val="24"/>
          <w:szCs w:val="24"/>
          <w:lang w:eastAsia="zh-TW"/>
        </w:rPr>
      </w:pPr>
      <w:sdt>
        <w:sdtPr>
          <w:rPr>
            <w:rFonts w:ascii="ＭＳ 明朝"/>
            <w:spacing w:val="2"/>
            <w:kern w:val="2"/>
            <w:sz w:val="24"/>
            <w:szCs w:val="24"/>
            <w:lang w:eastAsia="zh-TW"/>
          </w:rPr>
          <w:id w:val="-134106580"/>
          <w14:checkbox>
            <w14:checked w14:val="0"/>
            <w14:checkedState w14:val="00FE" w14:font="Wingdings"/>
            <w14:uncheckedState w14:val="2610" w14:font="ＭＳ ゴシック"/>
          </w14:checkbox>
        </w:sdtPr>
        <w:sdtEndPr/>
        <w:sdtContent>
          <w:r w:rsidR="00EC5028" w:rsidRPr="00253071">
            <w:rPr>
              <w:rFonts w:ascii="ＭＳ ゴシック" w:eastAsia="ＭＳ ゴシック" w:hAnsi="ＭＳ ゴシック"/>
              <w:spacing w:val="2"/>
              <w:kern w:val="2"/>
              <w:sz w:val="24"/>
              <w:szCs w:val="24"/>
              <w:lang w:eastAsia="zh-TW"/>
            </w:rPr>
            <w:t>☐</w:t>
          </w:r>
        </w:sdtContent>
      </w:sdt>
      <w:r w:rsidR="00EC5028" w:rsidRPr="00253071">
        <w:rPr>
          <w:rFonts w:ascii="ＭＳ 明朝"/>
          <w:spacing w:val="2"/>
          <w:kern w:val="2"/>
          <w:sz w:val="24"/>
          <w:szCs w:val="24"/>
          <w:lang w:eastAsia="zh-TW"/>
        </w:rPr>
        <w:t xml:space="preserve">７　</w:t>
      </w:r>
      <w:r w:rsidR="00F2311B" w:rsidRPr="00253071">
        <w:rPr>
          <w:rFonts w:ascii="ＭＳ 明朝" w:hAnsi="ＭＳ 明朝"/>
          <w:sz w:val="24"/>
          <w:szCs w:val="24"/>
          <w:lang w:eastAsia="zh-TW"/>
        </w:rPr>
        <w:t>国内管理事業計画（様式</w:t>
      </w:r>
      <w:r w:rsidR="00901BC4">
        <w:rPr>
          <w:rFonts w:ascii="ＭＳ 明朝" w:hAnsi="ＭＳ 明朝"/>
          <w:sz w:val="24"/>
          <w:szCs w:val="24"/>
          <w:lang w:eastAsia="zh-TW"/>
        </w:rPr>
        <w:t>５</w:t>
      </w:r>
      <w:r w:rsidR="00F2311B" w:rsidRPr="00253071">
        <w:rPr>
          <w:rFonts w:ascii="ＭＳ 明朝" w:hAnsi="ＭＳ 明朝"/>
          <w:sz w:val="24"/>
          <w:szCs w:val="24"/>
          <w:lang w:eastAsia="zh-TW"/>
        </w:rPr>
        <w:t>）</w:t>
      </w:r>
    </w:p>
    <w:p w14:paraId="7E036447" w14:textId="11A397A7" w:rsidR="003E33F3" w:rsidRDefault="00D315C8" w:rsidP="00E75988">
      <w:pPr>
        <w:autoSpaceDN w:val="0"/>
        <w:spacing w:beforeLines="50" w:before="180" w:afterLines="50" w:after="180" w:line="360" w:lineRule="exact"/>
        <w:ind w:left="480" w:hangingChars="200" w:hanging="480"/>
        <w:rPr>
          <w:rFonts w:ascii="ＭＳ 明朝" w:hAnsi="ＭＳ 明朝" w:hint="default"/>
          <w:sz w:val="24"/>
          <w:szCs w:val="24"/>
        </w:rPr>
      </w:pPr>
      <w:sdt>
        <w:sdtPr>
          <w:rPr>
            <w:rFonts w:ascii="ＭＳ 明朝"/>
            <w:spacing w:val="2"/>
            <w:kern w:val="2"/>
            <w:sz w:val="24"/>
            <w:szCs w:val="24"/>
          </w:rPr>
          <w:id w:val="334658410"/>
          <w14:checkbox>
            <w14:checked w14:val="0"/>
            <w14:checkedState w14:val="00FE" w14:font="Wingdings"/>
            <w14:uncheckedState w14:val="2610" w14:font="ＭＳ ゴシック"/>
          </w14:checkbox>
        </w:sdtPr>
        <w:sdtEndPr/>
        <w:sdtContent>
          <w:r w:rsidR="00F2311B" w:rsidRPr="00253071">
            <w:rPr>
              <w:rFonts w:ascii="ＭＳ ゴシック" w:eastAsia="ＭＳ ゴシック" w:hAnsi="ＭＳ ゴシック"/>
              <w:spacing w:val="2"/>
              <w:kern w:val="2"/>
              <w:sz w:val="24"/>
              <w:szCs w:val="24"/>
            </w:rPr>
            <w:t>☐</w:t>
          </w:r>
        </w:sdtContent>
      </w:sdt>
      <w:r w:rsidR="00F2311B" w:rsidRPr="00253071">
        <w:rPr>
          <w:rFonts w:ascii="ＭＳ 明朝"/>
          <w:spacing w:val="2"/>
          <w:kern w:val="2"/>
          <w:sz w:val="24"/>
          <w:szCs w:val="24"/>
        </w:rPr>
        <w:t xml:space="preserve">８　</w:t>
      </w:r>
      <w:r w:rsidR="009F1A42" w:rsidRPr="00253071">
        <w:rPr>
          <w:rFonts w:ascii="ＭＳ 明朝" w:hAnsi="ＭＳ 明朝"/>
          <w:sz w:val="24"/>
          <w:szCs w:val="24"/>
        </w:rPr>
        <w:t>育成者権管理業務に係る中期的な事業の目標（様式</w:t>
      </w:r>
      <w:r w:rsidR="00901BC4">
        <w:rPr>
          <w:rFonts w:ascii="ＭＳ 明朝" w:hAnsi="ＭＳ 明朝"/>
          <w:sz w:val="24"/>
          <w:szCs w:val="24"/>
        </w:rPr>
        <w:t>６</w:t>
      </w:r>
      <w:r w:rsidR="009F1A42" w:rsidRPr="00253071">
        <w:rPr>
          <w:rFonts w:ascii="ＭＳ 明朝" w:hAnsi="ＭＳ 明朝"/>
          <w:sz w:val="24"/>
          <w:szCs w:val="24"/>
        </w:rPr>
        <w:t>）</w:t>
      </w:r>
    </w:p>
    <w:p w14:paraId="4BFD8ACE" w14:textId="77777777" w:rsidR="003E33F3" w:rsidRDefault="003E33F3">
      <w:pPr>
        <w:widowControl/>
        <w:overflowPunct/>
        <w:jc w:val="left"/>
        <w:textAlignment w:val="auto"/>
        <w:rPr>
          <w:rFonts w:ascii="ＭＳ 明朝" w:hAnsi="ＭＳ 明朝" w:hint="default"/>
          <w:sz w:val="24"/>
          <w:szCs w:val="24"/>
        </w:rPr>
      </w:pPr>
      <w:r>
        <w:rPr>
          <w:rFonts w:ascii="ＭＳ 明朝" w:hAnsi="ＭＳ 明朝" w:hint="default"/>
          <w:sz w:val="24"/>
          <w:szCs w:val="24"/>
        </w:rPr>
        <w:br w:type="page"/>
      </w:r>
    </w:p>
    <w:p w14:paraId="205120B9" w14:textId="77777777" w:rsidR="00C61C44" w:rsidRDefault="00C61C44" w:rsidP="00EC5028">
      <w:pPr>
        <w:autoSpaceDN w:val="0"/>
        <w:spacing w:line="360" w:lineRule="exact"/>
        <w:ind w:left="488" w:hangingChars="200" w:hanging="488"/>
        <w:rPr>
          <w:rFonts w:ascii="ＭＳ 明朝" w:hint="default"/>
          <w:spacing w:val="2"/>
          <w:kern w:val="2"/>
          <w:sz w:val="24"/>
          <w:szCs w:val="24"/>
        </w:rPr>
      </w:pPr>
      <w:r>
        <w:rPr>
          <w:rFonts w:ascii="ＭＳ 明朝"/>
          <w:spacing w:val="2"/>
          <w:kern w:val="2"/>
          <w:sz w:val="24"/>
          <w:szCs w:val="24"/>
        </w:rPr>
        <w:lastRenderedPageBreak/>
        <w:t>様式</w:t>
      </w:r>
      <w:r w:rsidRPr="00C0787B">
        <w:rPr>
          <w:rFonts w:ascii="ＭＳ 明朝"/>
          <w:spacing w:val="2"/>
          <w:kern w:val="2"/>
          <w:sz w:val="24"/>
          <w:szCs w:val="24"/>
        </w:rPr>
        <w:t xml:space="preserve">２　</w:t>
      </w:r>
    </w:p>
    <w:p w14:paraId="6361282E" w14:textId="77777777" w:rsidR="00C61C44" w:rsidRPr="0034311E" w:rsidRDefault="00C61C44" w:rsidP="00EC5028">
      <w:pPr>
        <w:autoSpaceDN w:val="0"/>
        <w:spacing w:line="360" w:lineRule="exact"/>
        <w:ind w:left="490" w:hangingChars="200" w:hanging="490"/>
        <w:jc w:val="center"/>
        <w:rPr>
          <w:rFonts w:ascii="ＭＳ ゴシック" w:eastAsia="ＭＳ ゴシック" w:hAnsi="ＭＳ ゴシック" w:hint="default"/>
          <w:b/>
          <w:bCs/>
          <w:spacing w:val="2"/>
          <w:kern w:val="2"/>
          <w:sz w:val="24"/>
          <w:szCs w:val="24"/>
        </w:rPr>
      </w:pPr>
      <w:r w:rsidRPr="0034311E">
        <w:rPr>
          <w:rFonts w:ascii="ＭＳ ゴシック" w:eastAsia="ＭＳ ゴシック" w:hAnsi="ＭＳ ゴシック"/>
          <w:b/>
          <w:bCs/>
          <w:spacing w:val="2"/>
          <w:kern w:val="2"/>
          <w:sz w:val="24"/>
          <w:szCs w:val="24"/>
        </w:rPr>
        <w:t>申請者の要件の確認</w:t>
      </w:r>
    </w:p>
    <w:p w14:paraId="214F57C9" w14:textId="77777777" w:rsidR="00C61C44" w:rsidRPr="00EC5028" w:rsidRDefault="00C61C44" w:rsidP="00EC5028">
      <w:pPr>
        <w:autoSpaceDN w:val="0"/>
        <w:spacing w:line="360" w:lineRule="exact"/>
        <w:ind w:left="490" w:hangingChars="200" w:hanging="490"/>
        <w:jc w:val="center"/>
        <w:rPr>
          <w:rFonts w:ascii="ＭＳ 明朝" w:hint="default"/>
          <w:b/>
          <w:bCs/>
          <w:spacing w:val="2"/>
          <w:kern w:val="2"/>
          <w:sz w:val="24"/>
          <w:szCs w:val="24"/>
        </w:rPr>
      </w:pPr>
    </w:p>
    <w:p w14:paraId="7BE78325" w14:textId="77777777" w:rsidR="00C61C44" w:rsidRPr="00C0787B" w:rsidRDefault="00C61C44" w:rsidP="00EC5028">
      <w:pPr>
        <w:autoSpaceDN w:val="0"/>
        <w:spacing w:line="360" w:lineRule="exact"/>
        <w:ind w:firstLineChars="100" w:firstLine="244"/>
        <w:rPr>
          <w:rFonts w:ascii="ＭＳ 明朝" w:hint="default"/>
          <w:spacing w:val="-2"/>
          <w:kern w:val="2"/>
          <w:sz w:val="24"/>
          <w:szCs w:val="24"/>
        </w:rPr>
      </w:pPr>
      <w:r w:rsidRPr="00C0787B">
        <w:rPr>
          <w:rFonts w:ascii="ＭＳ 明朝"/>
          <w:spacing w:val="2"/>
          <w:kern w:val="2"/>
          <w:sz w:val="24"/>
          <w:szCs w:val="24"/>
        </w:rPr>
        <w:t>第</w:t>
      </w:r>
      <w:r>
        <w:rPr>
          <w:rFonts w:ascii="ＭＳ 明朝"/>
          <w:spacing w:val="2"/>
          <w:kern w:val="2"/>
          <w:sz w:val="24"/>
          <w:szCs w:val="24"/>
        </w:rPr>
        <w:t>４</w:t>
      </w:r>
      <w:r w:rsidRPr="00C0787B">
        <w:rPr>
          <w:rFonts w:ascii="ＭＳ 明朝"/>
          <w:spacing w:val="2"/>
          <w:kern w:val="2"/>
          <w:sz w:val="24"/>
          <w:szCs w:val="24"/>
        </w:rPr>
        <w:t>の１「</w:t>
      </w:r>
      <w:r>
        <w:rPr>
          <w:rFonts w:ascii="ＭＳ 明朝"/>
          <w:spacing w:val="2"/>
          <w:kern w:val="2"/>
          <w:sz w:val="24"/>
          <w:szCs w:val="24"/>
        </w:rPr>
        <w:t>認定</w:t>
      </w:r>
      <w:r w:rsidRPr="00C0787B">
        <w:rPr>
          <w:rFonts w:ascii="ＭＳ 明朝"/>
          <w:spacing w:val="2"/>
          <w:kern w:val="2"/>
          <w:sz w:val="24"/>
          <w:szCs w:val="24"/>
        </w:rPr>
        <w:t>要件」を確認し、</w:t>
      </w:r>
      <w:r w:rsidRPr="00C0787B">
        <w:rPr>
          <w:rFonts w:ascii="ＭＳ 明朝"/>
          <w:spacing w:val="-2"/>
          <w:kern w:val="2"/>
          <w:sz w:val="24"/>
          <w:szCs w:val="24"/>
        </w:rPr>
        <w:t>該当する場合には「□」欄にチェックを付すこと。</w:t>
      </w:r>
    </w:p>
    <w:p w14:paraId="7B9F2D6E" w14:textId="77777777" w:rsidR="00C61C44" w:rsidRPr="00C0787B" w:rsidRDefault="00C61C44" w:rsidP="00EC5028">
      <w:pPr>
        <w:autoSpaceDN w:val="0"/>
        <w:spacing w:line="360" w:lineRule="exact"/>
        <w:rPr>
          <w:rFonts w:ascii="ＭＳ 明朝" w:hint="default"/>
          <w:spacing w:val="-2"/>
          <w:kern w:val="2"/>
          <w:sz w:val="24"/>
          <w:szCs w:val="24"/>
        </w:rPr>
      </w:pPr>
    </w:p>
    <w:p w14:paraId="249ED311" w14:textId="77777777" w:rsidR="00C61C44" w:rsidRPr="00C0787B" w:rsidRDefault="00C61C44" w:rsidP="00EC5028">
      <w:pPr>
        <w:autoSpaceDN w:val="0"/>
        <w:spacing w:line="360" w:lineRule="exact"/>
        <w:ind w:left="240" w:hangingChars="100" w:hanging="240"/>
        <w:rPr>
          <w:rFonts w:ascii="ＭＳ 明朝" w:hint="default"/>
          <w:spacing w:val="2"/>
          <w:kern w:val="2"/>
          <w:sz w:val="24"/>
          <w:szCs w:val="24"/>
        </w:rPr>
      </w:pPr>
      <w:sdt>
        <w:sdtPr>
          <w:rPr>
            <w:rFonts w:ascii="ＭＳ 明朝"/>
            <w:spacing w:val="2"/>
            <w:kern w:val="2"/>
            <w:sz w:val="24"/>
            <w:szCs w:val="24"/>
          </w:rPr>
          <w:id w:val="-1014770514"/>
          <w14:checkbox>
            <w14:checked w14:val="0"/>
            <w14:checkedState w14:val="00FE" w14:font="Wingdings"/>
            <w14:uncheckedState w14:val="2610" w14:font="ＭＳ ゴシック"/>
          </w14:checkbox>
        </w:sdtPr>
        <w:sdtContent>
          <w:r w:rsidRPr="00C0787B">
            <w:rPr>
              <w:rFonts w:ascii="ＭＳ ゴシック" w:eastAsia="ＭＳ ゴシック" w:hAnsi="ＭＳ ゴシック"/>
              <w:spacing w:val="2"/>
              <w:kern w:val="2"/>
              <w:sz w:val="24"/>
              <w:szCs w:val="24"/>
            </w:rPr>
            <w:t>☐</w:t>
          </w:r>
        </w:sdtContent>
      </w:sdt>
      <w:r>
        <w:rPr>
          <w:rFonts w:ascii="ＭＳ 明朝"/>
          <w:spacing w:val="2"/>
          <w:kern w:val="2"/>
          <w:sz w:val="24"/>
          <w:szCs w:val="24"/>
        </w:rPr>
        <w:t>１</w:t>
      </w:r>
      <w:r w:rsidRPr="00C0787B">
        <w:rPr>
          <w:rFonts w:ascii="ＭＳ 明朝"/>
          <w:spacing w:val="2"/>
          <w:kern w:val="2"/>
          <w:sz w:val="24"/>
          <w:szCs w:val="24"/>
        </w:rPr>
        <w:t xml:space="preserve">　法人であること。</w:t>
      </w:r>
    </w:p>
    <w:p w14:paraId="7C14019F" w14:textId="77777777" w:rsidR="00C61C44" w:rsidRPr="00C0787B" w:rsidRDefault="00C61C44" w:rsidP="00EC5028">
      <w:pPr>
        <w:autoSpaceDN w:val="0"/>
        <w:spacing w:line="360" w:lineRule="exact"/>
        <w:ind w:left="244" w:hangingChars="100" w:hanging="244"/>
        <w:rPr>
          <w:rFonts w:ascii="ＭＳ ゴシック" w:eastAsia="ＭＳ ゴシック" w:hAnsi="ＭＳ ゴシック" w:hint="default"/>
          <w:spacing w:val="2"/>
          <w:kern w:val="2"/>
          <w:sz w:val="24"/>
          <w:szCs w:val="24"/>
        </w:rPr>
      </w:pPr>
    </w:p>
    <w:p w14:paraId="268F37C9" w14:textId="77777777" w:rsidR="00C61C44" w:rsidRPr="00C0787B" w:rsidRDefault="00C61C44" w:rsidP="004F4829">
      <w:pPr>
        <w:autoSpaceDN w:val="0"/>
        <w:spacing w:line="360" w:lineRule="exact"/>
        <w:ind w:left="240" w:hangingChars="100" w:hanging="240"/>
        <w:rPr>
          <w:rFonts w:ascii="ＭＳ 明朝" w:hint="default"/>
          <w:spacing w:val="2"/>
          <w:kern w:val="2"/>
          <w:sz w:val="24"/>
          <w:szCs w:val="24"/>
        </w:rPr>
      </w:pPr>
      <w:sdt>
        <w:sdtPr>
          <w:rPr>
            <w:rFonts w:ascii="ＭＳ 明朝"/>
            <w:spacing w:val="2"/>
            <w:kern w:val="2"/>
            <w:sz w:val="24"/>
            <w:szCs w:val="24"/>
          </w:rPr>
          <w:id w:val="-194307309"/>
          <w14:checkbox>
            <w14:checked w14:val="0"/>
            <w14:checkedState w14:val="00FE" w14:font="Wingdings"/>
            <w14:uncheckedState w14:val="2610" w14:font="ＭＳ ゴシック"/>
          </w14:checkbox>
        </w:sdtPr>
        <w:sdtContent>
          <w:r w:rsidRPr="00C0787B">
            <w:rPr>
              <w:rFonts w:ascii="ＭＳ ゴシック" w:eastAsia="ＭＳ ゴシック" w:hAnsi="ＭＳ ゴシック"/>
              <w:spacing w:val="2"/>
              <w:kern w:val="2"/>
              <w:sz w:val="24"/>
              <w:szCs w:val="24"/>
            </w:rPr>
            <w:t>☐</w:t>
          </w:r>
        </w:sdtContent>
      </w:sdt>
      <w:r>
        <w:rPr>
          <w:rFonts w:ascii="ＭＳ 明朝"/>
          <w:spacing w:val="2"/>
          <w:kern w:val="2"/>
          <w:sz w:val="24"/>
          <w:szCs w:val="24"/>
        </w:rPr>
        <w:t>２</w:t>
      </w:r>
      <w:r w:rsidRPr="00C0787B">
        <w:rPr>
          <w:rFonts w:ascii="ＭＳ 明朝"/>
          <w:spacing w:val="2"/>
          <w:kern w:val="2"/>
          <w:sz w:val="24"/>
          <w:szCs w:val="24"/>
        </w:rPr>
        <w:t xml:space="preserve">　</w:t>
      </w:r>
      <w:r w:rsidRPr="004F4829">
        <w:rPr>
          <w:rFonts w:ascii="ＭＳ 明朝"/>
          <w:spacing w:val="2"/>
          <w:kern w:val="2"/>
          <w:sz w:val="24"/>
          <w:szCs w:val="24"/>
        </w:rPr>
        <w:t>適格な育成者権の管理を行う機関としての認定を取り消され、その取消しの日から１年を経過しない法人でないこと。</w:t>
      </w:r>
    </w:p>
    <w:p w14:paraId="5F5BD9C8" w14:textId="77777777" w:rsidR="00C61C44" w:rsidRPr="00C0787B" w:rsidRDefault="00C61C44" w:rsidP="00EC5028">
      <w:pPr>
        <w:autoSpaceDN w:val="0"/>
        <w:spacing w:line="360" w:lineRule="exact"/>
        <w:ind w:left="244" w:hangingChars="100" w:hanging="244"/>
        <w:rPr>
          <w:rFonts w:ascii="ＭＳ 明朝" w:hint="default"/>
          <w:spacing w:val="2"/>
          <w:kern w:val="2"/>
          <w:sz w:val="24"/>
          <w:szCs w:val="24"/>
        </w:rPr>
      </w:pPr>
    </w:p>
    <w:p w14:paraId="61BEBD99" w14:textId="77777777" w:rsidR="00C61C44" w:rsidRPr="00C0787B" w:rsidRDefault="00C61C44" w:rsidP="00EC5028">
      <w:pPr>
        <w:autoSpaceDN w:val="0"/>
        <w:spacing w:line="360" w:lineRule="exact"/>
        <w:ind w:left="480" w:hangingChars="200" w:hanging="480"/>
        <w:rPr>
          <w:rFonts w:ascii="ＭＳ 明朝" w:hint="default"/>
          <w:spacing w:val="2"/>
          <w:kern w:val="2"/>
          <w:sz w:val="24"/>
          <w:szCs w:val="24"/>
        </w:rPr>
      </w:pPr>
      <w:sdt>
        <w:sdtPr>
          <w:rPr>
            <w:rFonts w:ascii="ＭＳ 明朝"/>
            <w:spacing w:val="2"/>
            <w:kern w:val="2"/>
            <w:sz w:val="24"/>
            <w:szCs w:val="24"/>
          </w:rPr>
          <w:id w:val="938803253"/>
          <w14:checkbox>
            <w14:checked w14:val="0"/>
            <w14:checkedState w14:val="00FE" w14:font="Wingdings"/>
            <w14:uncheckedState w14:val="2610" w14:font="ＭＳ ゴシック"/>
          </w14:checkbox>
        </w:sdtPr>
        <w:sdtContent>
          <w:r w:rsidRPr="00C0787B">
            <w:rPr>
              <w:rFonts w:ascii="ＭＳ ゴシック" w:eastAsia="ＭＳ ゴシック" w:hAnsi="ＭＳ ゴシック"/>
              <w:spacing w:val="2"/>
              <w:kern w:val="2"/>
              <w:sz w:val="24"/>
              <w:szCs w:val="24"/>
            </w:rPr>
            <w:t>☐</w:t>
          </w:r>
        </w:sdtContent>
      </w:sdt>
      <w:r>
        <w:rPr>
          <w:rFonts w:ascii="ＭＳ 明朝"/>
          <w:spacing w:val="2"/>
          <w:kern w:val="2"/>
          <w:sz w:val="24"/>
          <w:szCs w:val="24"/>
        </w:rPr>
        <w:t>３</w:t>
      </w:r>
      <w:r w:rsidRPr="00C0787B">
        <w:rPr>
          <w:rFonts w:ascii="ＭＳ 明朝"/>
          <w:spacing w:val="2"/>
          <w:kern w:val="2"/>
          <w:sz w:val="24"/>
          <w:szCs w:val="24"/>
        </w:rPr>
        <w:t xml:space="preserve">　</w:t>
      </w:r>
      <w:r w:rsidRPr="0061474B">
        <w:rPr>
          <w:rFonts w:ascii="ＭＳ 明朝"/>
          <w:spacing w:val="2"/>
          <w:kern w:val="2"/>
          <w:sz w:val="24"/>
          <w:szCs w:val="24"/>
        </w:rPr>
        <w:t>国内外における品種の許諾管理を担うことができる財務基盤を有すること。なお、当該財務基盤には、親会社その他関係会社からの財務的支援も含む。</w:t>
      </w:r>
    </w:p>
    <w:p w14:paraId="6D7C7EA8" w14:textId="77777777" w:rsidR="00C61C44" w:rsidRPr="00C0787B" w:rsidRDefault="00C61C44" w:rsidP="00EC5028">
      <w:pPr>
        <w:autoSpaceDN w:val="0"/>
        <w:spacing w:line="360" w:lineRule="exact"/>
        <w:ind w:left="244" w:hangingChars="100" w:hanging="244"/>
        <w:rPr>
          <w:rFonts w:ascii="ＭＳ ゴシック" w:eastAsia="ＭＳ ゴシック" w:hAnsi="ＭＳ ゴシック" w:hint="default"/>
          <w:spacing w:val="2"/>
          <w:kern w:val="2"/>
          <w:sz w:val="24"/>
          <w:szCs w:val="24"/>
        </w:rPr>
      </w:pPr>
    </w:p>
    <w:p w14:paraId="5C13D855" w14:textId="77777777" w:rsidR="00C61C44" w:rsidRPr="00C0787B" w:rsidRDefault="00C61C44" w:rsidP="00153584">
      <w:pPr>
        <w:autoSpaceDN w:val="0"/>
        <w:spacing w:line="360" w:lineRule="exact"/>
        <w:ind w:left="240" w:hangingChars="100" w:hanging="240"/>
        <w:rPr>
          <w:rFonts w:ascii="ＭＳ ゴシック" w:eastAsia="ＭＳ ゴシック" w:hAnsi="ＭＳ ゴシック" w:hint="default"/>
          <w:spacing w:val="2"/>
          <w:kern w:val="2"/>
          <w:sz w:val="24"/>
          <w:szCs w:val="24"/>
        </w:rPr>
      </w:pPr>
      <w:sdt>
        <w:sdtPr>
          <w:rPr>
            <w:rFonts w:ascii="ＭＳ 明朝"/>
            <w:spacing w:val="2"/>
            <w:kern w:val="2"/>
            <w:sz w:val="24"/>
            <w:szCs w:val="24"/>
          </w:rPr>
          <w:id w:val="469567766"/>
          <w14:checkbox>
            <w14:checked w14:val="0"/>
            <w14:checkedState w14:val="00FE" w14:font="Wingdings"/>
            <w14:uncheckedState w14:val="2610" w14:font="ＭＳ ゴシック"/>
          </w14:checkbox>
        </w:sdtPr>
        <w:sdtContent>
          <w:r w:rsidRPr="00C0787B">
            <w:rPr>
              <w:rFonts w:ascii="ＭＳ ゴシック" w:eastAsia="ＭＳ ゴシック" w:hAnsi="ＭＳ ゴシック"/>
              <w:spacing w:val="2"/>
              <w:kern w:val="2"/>
              <w:sz w:val="24"/>
              <w:szCs w:val="24"/>
            </w:rPr>
            <w:t>☐</w:t>
          </w:r>
        </w:sdtContent>
      </w:sdt>
      <w:r>
        <w:rPr>
          <w:rFonts w:ascii="ＭＳ 明朝"/>
          <w:spacing w:val="2"/>
          <w:kern w:val="2"/>
          <w:sz w:val="24"/>
          <w:szCs w:val="24"/>
        </w:rPr>
        <w:t>４</w:t>
      </w:r>
      <w:r w:rsidRPr="00C0787B">
        <w:rPr>
          <w:rFonts w:ascii="ＭＳ 明朝"/>
          <w:spacing w:val="2"/>
          <w:kern w:val="2"/>
          <w:sz w:val="24"/>
          <w:szCs w:val="24"/>
        </w:rPr>
        <w:t xml:space="preserve">　</w:t>
      </w:r>
      <w:r w:rsidRPr="00153584">
        <w:rPr>
          <w:rFonts w:ascii="ＭＳ 明朝"/>
          <w:spacing w:val="2"/>
          <w:kern w:val="2"/>
          <w:sz w:val="24"/>
          <w:szCs w:val="24"/>
        </w:rPr>
        <w:t>法人及びその法人に参画又は出資する法人等が外国資本、外国政府、又は外国に所在する法人・団体から、意思決定に影響を及ぼす出資、役員派遣その他の関与を受けていないこと。</w:t>
      </w:r>
    </w:p>
    <w:p w14:paraId="005F24E7" w14:textId="77777777" w:rsidR="00C61C44" w:rsidRDefault="00C61C44" w:rsidP="00EC5028">
      <w:pPr>
        <w:autoSpaceDN w:val="0"/>
        <w:spacing w:line="360" w:lineRule="exact"/>
        <w:rPr>
          <w:rFonts w:ascii="ＭＳ 明朝" w:hint="default"/>
          <w:spacing w:val="2"/>
          <w:kern w:val="2"/>
          <w:sz w:val="24"/>
          <w:szCs w:val="24"/>
        </w:rPr>
      </w:pPr>
    </w:p>
    <w:p w14:paraId="5D17543C" w14:textId="77777777" w:rsidR="00C61C44" w:rsidRDefault="00C61C44" w:rsidP="00947872">
      <w:pPr>
        <w:autoSpaceDN w:val="0"/>
        <w:spacing w:line="360" w:lineRule="exact"/>
        <w:ind w:left="240" w:hangingChars="100" w:hanging="240"/>
        <w:rPr>
          <w:rFonts w:ascii="ＭＳ 明朝" w:hint="default"/>
          <w:spacing w:val="2"/>
          <w:kern w:val="2"/>
          <w:sz w:val="24"/>
          <w:szCs w:val="24"/>
        </w:rPr>
      </w:pPr>
      <w:sdt>
        <w:sdtPr>
          <w:rPr>
            <w:rFonts w:ascii="ＭＳ 明朝"/>
            <w:spacing w:val="2"/>
            <w:kern w:val="2"/>
            <w:sz w:val="24"/>
            <w:szCs w:val="24"/>
          </w:rPr>
          <w:id w:val="1416207349"/>
          <w14:checkbox>
            <w14:checked w14:val="0"/>
            <w14:checkedState w14:val="00FE" w14:font="Wingdings"/>
            <w14:uncheckedState w14:val="2610" w14:font="ＭＳ ゴシック"/>
          </w14:checkbox>
        </w:sdtPr>
        <w:sdtContent>
          <w:r w:rsidRPr="00C0787B">
            <w:rPr>
              <w:rFonts w:ascii="ＭＳ ゴシック" w:eastAsia="ＭＳ ゴシック" w:hAnsi="ＭＳ ゴシック"/>
              <w:spacing w:val="2"/>
              <w:kern w:val="2"/>
              <w:sz w:val="24"/>
              <w:szCs w:val="24"/>
            </w:rPr>
            <w:t>☐</w:t>
          </w:r>
        </w:sdtContent>
      </w:sdt>
      <w:r>
        <w:rPr>
          <w:rFonts w:ascii="ＭＳ 明朝"/>
          <w:spacing w:val="2"/>
          <w:kern w:val="2"/>
          <w:sz w:val="24"/>
          <w:szCs w:val="24"/>
        </w:rPr>
        <w:t xml:space="preserve">５　</w:t>
      </w:r>
      <w:r w:rsidRPr="00947872">
        <w:rPr>
          <w:rFonts w:ascii="ＭＳ 明朝"/>
          <w:spacing w:val="2"/>
          <w:kern w:val="2"/>
          <w:sz w:val="24"/>
          <w:szCs w:val="24"/>
        </w:rPr>
        <w:t>法人の役員及びその法人に参画又は出資する法人等の役員等（法人である場合は役員、団体である場合は代表者、理事等、その他経営に実質的に関与している者をいう。）が暴力団員（暴力団員による不当な行為等の防止等に関する法律（平成３年法律第77号）第２条第６項に規定する暴力団員をいう。）ではないこと。</w:t>
      </w:r>
    </w:p>
    <w:p w14:paraId="630762FB" w14:textId="77777777" w:rsidR="00C61C44" w:rsidRPr="00C0787B" w:rsidRDefault="00C61C44" w:rsidP="00EC5028">
      <w:pPr>
        <w:autoSpaceDN w:val="0"/>
        <w:spacing w:line="360" w:lineRule="exact"/>
        <w:rPr>
          <w:rFonts w:ascii="ＭＳ 明朝" w:hint="default"/>
          <w:spacing w:val="2"/>
          <w:kern w:val="2"/>
          <w:sz w:val="24"/>
          <w:szCs w:val="24"/>
        </w:rPr>
      </w:pPr>
    </w:p>
    <w:p w14:paraId="2D6D0F9A" w14:textId="77777777" w:rsidR="00C61C44" w:rsidRPr="00173A1B" w:rsidRDefault="00C61C44" w:rsidP="00450F4F">
      <w:pPr>
        <w:ind w:left="240" w:hangingChars="100" w:hanging="240"/>
        <w:rPr>
          <w:rFonts w:ascii="ＭＳ 明朝" w:hint="default"/>
          <w:spacing w:val="2"/>
          <w:kern w:val="2"/>
          <w:sz w:val="24"/>
          <w:szCs w:val="24"/>
        </w:rPr>
      </w:pPr>
      <w:sdt>
        <w:sdtPr>
          <w:rPr>
            <w:rFonts w:ascii="ＭＳ 明朝"/>
            <w:spacing w:val="2"/>
            <w:kern w:val="2"/>
            <w:sz w:val="24"/>
            <w:szCs w:val="24"/>
          </w:rPr>
          <w:id w:val="5260672"/>
          <w14:checkbox>
            <w14:checked w14:val="0"/>
            <w14:checkedState w14:val="00FE" w14:font="Wingdings"/>
            <w14:uncheckedState w14:val="2610" w14:font="ＭＳ ゴシック"/>
          </w14:checkbox>
        </w:sdtPr>
        <w:sdtContent>
          <w:r w:rsidRPr="00C0787B">
            <w:rPr>
              <w:rFonts w:ascii="ＭＳ ゴシック" w:eastAsia="ＭＳ ゴシック" w:hAnsi="ＭＳ ゴシック"/>
              <w:spacing w:val="2"/>
              <w:kern w:val="2"/>
              <w:sz w:val="24"/>
              <w:szCs w:val="24"/>
            </w:rPr>
            <w:t>☐</w:t>
          </w:r>
        </w:sdtContent>
      </w:sdt>
      <w:r>
        <w:rPr>
          <w:rFonts w:ascii="ＭＳ 明朝"/>
          <w:spacing w:val="2"/>
          <w:kern w:val="2"/>
          <w:sz w:val="24"/>
          <w:szCs w:val="24"/>
        </w:rPr>
        <w:t xml:space="preserve">６　</w:t>
      </w:r>
      <w:r w:rsidRPr="00173A1B">
        <w:rPr>
          <w:rFonts w:ascii="ＭＳ 明朝"/>
          <w:spacing w:val="2"/>
          <w:kern w:val="2"/>
          <w:sz w:val="24"/>
          <w:szCs w:val="24"/>
        </w:rPr>
        <w:t>第３に定める海外ライセンス業務及び国内管理業務を行うための運営体制を有し、かつ以下の専門的知見・実績を有する担当職員又は外部専門家が配置されていること、又は配置を予定していること。</w:t>
      </w:r>
    </w:p>
    <w:p w14:paraId="4BFC474F" w14:textId="77777777" w:rsidR="00C61C44" w:rsidRPr="00173A1B" w:rsidRDefault="00C61C44" w:rsidP="00173A1B">
      <w:pPr>
        <w:rPr>
          <w:rFonts w:ascii="ＭＳ 明朝" w:hint="default"/>
          <w:spacing w:val="2"/>
          <w:kern w:val="2"/>
          <w:sz w:val="24"/>
          <w:szCs w:val="24"/>
        </w:rPr>
      </w:pPr>
      <w:r w:rsidRPr="00173A1B">
        <w:rPr>
          <w:rFonts w:ascii="ＭＳ 明朝"/>
          <w:spacing w:val="2"/>
          <w:kern w:val="2"/>
          <w:sz w:val="24"/>
          <w:szCs w:val="24"/>
        </w:rPr>
        <w:t xml:space="preserve">　　（ア）海外ライセンス業務</w:t>
      </w:r>
    </w:p>
    <w:p w14:paraId="28487CAA" w14:textId="77777777" w:rsidR="00C61C44" w:rsidRPr="00173A1B" w:rsidRDefault="00C61C44" w:rsidP="00450F4F">
      <w:pPr>
        <w:ind w:leftChars="350" w:left="735"/>
        <w:rPr>
          <w:rFonts w:ascii="ＭＳ 明朝" w:hint="default"/>
          <w:spacing w:val="2"/>
          <w:kern w:val="2"/>
          <w:sz w:val="24"/>
          <w:szCs w:val="24"/>
        </w:rPr>
      </w:pPr>
      <w:r w:rsidRPr="00173A1B">
        <w:rPr>
          <w:rFonts w:ascii="ＭＳ 明朝"/>
          <w:spacing w:val="2"/>
          <w:kern w:val="2"/>
          <w:sz w:val="24"/>
          <w:szCs w:val="24"/>
        </w:rPr>
        <w:t>ⅰ　契約交渉等の海外ライセンスに関する実務の実績</w:t>
      </w:r>
    </w:p>
    <w:p w14:paraId="7FE34CDC" w14:textId="77777777" w:rsidR="00C61C44" w:rsidRPr="00173A1B" w:rsidRDefault="00C61C44" w:rsidP="00450F4F">
      <w:pPr>
        <w:ind w:leftChars="350" w:left="735"/>
        <w:rPr>
          <w:rFonts w:ascii="ＭＳ 明朝" w:hint="default"/>
          <w:spacing w:val="2"/>
          <w:kern w:val="2"/>
          <w:sz w:val="24"/>
          <w:szCs w:val="24"/>
        </w:rPr>
      </w:pPr>
      <w:r w:rsidRPr="00173A1B">
        <w:rPr>
          <w:rFonts w:ascii="ＭＳ 明朝"/>
          <w:spacing w:val="2"/>
          <w:kern w:val="2"/>
          <w:sz w:val="24"/>
          <w:szCs w:val="24"/>
        </w:rPr>
        <w:t>ⅱ　海外の知的財産権等の法務に関する知見及び実務の実績</w:t>
      </w:r>
    </w:p>
    <w:p w14:paraId="4E08A296" w14:textId="77777777" w:rsidR="00C61C44" w:rsidRPr="00173A1B" w:rsidRDefault="00C61C44" w:rsidP="00450F4F">
      <w:pPr>
        <w:ind w:leftChars="350" w:left="735"/>
        <w:rPr>
          <w:rFonts w:ascii="ＭＳ 明朝" w:hint="default"/>
          <w:spacing w:val="2"/>
          <w:kern w:val="2"/>
          <w:sz w:val="24"/>
          <w:szCs w:val="24"/>
        </w:rPr>
      </w:pPr>
      <w:r w:rsidRPr="00173A1B">
        <w:rPr>
          <w:rFonts w:ascii="ＭＳ 明朝"/>
          <w:spacing w:val="2"/>
          <w:kern w:val="2"/>
          <w:sz w:val="24"/>
          <w:szCs w:val="24"/>
        </w:rPr>
        <w:t>ⅲ　品種、栽培技術等の農業分野の研究開発成果に関する知見及び指導実績</w:t>
      </w:r>
    </w:p>
    <w:p w14:paraId="3C522856" w14:textId="77777777" w:rsidR="00C61C44" w:rsidRPr="00173A1B" w:rsidRDefault="00C61C44" w:rsidP="00173A1B">
      <w:pPr>
        <w:rPr>
          <w:rFonts w:ascii="ＭＳ 明朝" w:hint="default"/>
          <w:spacing w:val="2"/>
          <w:kern w:val="2"/>
          <w:sz w:val="24"/>
          <w:szCs w:val="24"/>
        </w:rPr>
      </w:pPr>
      <w:r w:rsidRPr="00173A1B">
        <w:rPr>
          <w:rFonts w:ascii="ＭＳ 明朝"/>
          <w:spacing w:val="2"/>
          <w:kern w:val="2"/>
          <w:sz w:val="24"/>
          <w:szCs w:val="24"/>
        </w:rPr>
        <w:t xml:space="preserve">　　（イ）国内管理業務</w:t>
      </w:r>
    </w:p>
    <w:p w14:paraId="36E24EE6" w14:textId="77777777" w:rsidR="00C61C44" w:rsidRPr="00173A1B" w:rsidRDefault="00C61C44" w:rsidP="00173A1B">
      <w:pPr>
        <w:rPr>
          <w:rFonts w:ascii="ＭＳ 明朝" w:hint="default"/>
          <w:spacing w:val="2"/>
          <w:kern w:val="2"/>
          <w:sz w:val="24"/>
          <w:szCs w:val="24"/>
        </w:rPr>
      </w:pPr>
      <w:r w:rsidRPr="00173A1B">
        <w:rPr>
          <w:rFonts w:ascii="ＭＳ 明朝"/>
          <w:spacing w:val="2"/>
          <w:kern w:val="2"/>
          <w:sz w:val="24"/>
          <w:szCs w:val="24"/>
        </w:rPr>
        <w:t xml:space="preserve">　　　ⅰ　国内の知的財産権等の法務に関する知見及び実務の実績</w:t>
      </w:r>
    </w:p>
    <w:p w14:paraId="22F9975C" w14:textId="77777777" w:rsidR="00C61C44" w:rsidRDefault="00C61C44" w:rsidP="00173A1B">
      <w:pPr>
        <w:rPr>
          <w:rFonts w:ascii="ＭＳ 明朝" w:hint="default"/>
          <w:spacing w:val="2"/>
          <w:kern w:val="2"/>
          <w:sz w:val="24"/>
          <w:szCs w:val="24"/>
        </w:rPr>
      </w:pPr>
      <w:r w:rsidRPr="00173A1B">
        <w:rPr>
          <w:rFonts w:ascii="ＭＳ 明朝"/>
          <w:spacing w:val="2"/>
          <w:kern w:val="2"/>
          <w:sz w:val="24"/>
          <w:szCs w:val="24"/>
        </w:rPr>
        <w:t xml:space="preserve">　　　ⅱ　品種、栽培技術等の農業分野の研究開発成果に関する知見及び指導実績</w:t>
      </w:r>
    </w:p>
    <w:p w14:paraId="5C307B0A" w14:textId="77777777" w:rsidR="00C61C44" w:rsidRDefault="00C61C44" w:rsidP="00173A1B">
      <w:pPr>
        <w:rPr>
          <w:rFonts w:ascii="ＭＳ 明朝" w:hint="default"/>
          <w:spacing w:val="2"/>
          <w:kern w:val="2"/>
          <w:sz w:val="24"/>
          <w:szCs w:val="24"/>
        </w:rPr>
      </w:pPr>
    </w:p>
    <w:p w14:paraId="4AED0793" w14:textId="77777777" w:rsidR="00C61C44" w:rsidRDefault="00C61C44" w:rsidP="007614FB">
      <w:pPr>
        <w:ind w:left="240" w:hangingChars="100" w:hanging="240"/>
        <w:rPr>
          <w:rFonts w:ascii="ＭＳ 明朝" w:hint="default"/>
          <w:spacing w:val="2"/>
          <w:kern w:val="2"/>
          <w:sz w:val="24"/>
          <w:szCs w:val="24"/>
        </w:rPr>
      </w:pPr>
      <w:sdt>
        <w:sdtPr>
          <w:rPr>
            <w:rFonts w:ascii="ＭＳ 明朝"/>
            <w:spacing w:val="2"/>
            <w:kern w:val="2"/>
            <w:sz w:val="24"/>
            <w:szCs w:val="24"/>
          </w:rPr>
          <w:id w:val="-1142657548"/>
          <w14:checkbox>
            <w14:checked w14:val="0"/>
            <w14:checkedState w14:val="00FE" w14:font="Wingdings"/>
            <w14:uncheckedState w14:val="2610" w14:font="ＭＳ ゴシック"/>
          </w14:checkbox>
        </w:sdtPr>
        <w:sdtContent>
          <w:r w:rsidRPr="00C0787B">
            <w:rPr>
              <w:rFonts w:ascii="ＭＳ ゴシック" w:eastAsia="ＭＳ ゴシック" w:hAnsi="ＭＳ ゴシック"/>
              <w:spacing w:val="2"/>
              <w:kern w:val="2"/>
              <w:sz w:val="24"/>
              <w:szCs w:val="24"/>
            </w:rPr>
            <w:t>☐</w:t>
          </w:r>
        </w:sdtContent>
      </w:sdt>
      <w:r>
        <w:rPr>
          <w:rFonts w:ascii="ＭＳ 明朝"/>
          <w:spacing w:val="2"/>
          <w:kern w:val="2"/>
          <w:sz w:val="24"/>
          <w:szCs w:val="24"/>
        </w:rPr>
        <w:t xml:space="preserve">７　</w:t>
      </w:r>
      <w:r w:rsidRPr="00FC0E3A">
        <w:rPr>
          <w:rFonts w:ascii="ＭＳ 明朝"/>
          <w:spacing w:val="2"/>
          <w:kern w:val="2"/>
          <w:sz w:val="24"/>
          <w:szCs w:val="24"/>
        </w:rPr>
        <w:t>国内において、事業の一部として国内農業を営む者で、種苗の生産・管理を実施又は実施予定かつ、国内において収穫物の販売・輸出を全国で実施又は実施予定の者が出資者又は事業提携先に含まれること。</w:t>
      </w:r>
    </w:p>
    <w:p w14:paraId="02485D2F" w14:textId="77777777" w:rsidR="00C61C44" w:rsidRDefault="00C61C44" w:rsidP="00173A1B">
      <w:pPr>
        <w:rPr>
          <w:rFonts w:ascii="ＭＳ 明朝" w:hint="default"/>
          <w:spacing w:val="2"/>
          <w:kern w:val="2"/>
          <w:sz w:val="24"/>
          <w:szCs w:val="24"/>
        </w:rPr>
      </w:pPr>
    </w:p>
    <w:p w14:paraId="2D2B9231" w14:textId="77777777" w:rsidR="00C61C44" w:rsidRDefault="00C61C44" w:rsidP="00173A1B">
      <w:pPr>
        <w:rPr>
          <w:rFonts w:ascii="ＭＳ 明朝" w:hint="default"/>
          <w:spacing w:val="2"/>
          <w:kern w:val="2"/>
          <w:sz w:val="24"/>
          <w:szCs w:val="24"/>
        </w:rPr>
      </w:pPr>
    </w:p>
    <w:p w14:paraId="7B942B87" w14:textId="77777777" w:rsidR="00C61C44" w:rsidRDefault="00C61C44" w:rsidP="007614FB">
      <w:pPr>
        <w:ind w:left="240" w:hangingChars="100" w:hanging="240"/>
        <w:rPr>
          <w:rFonts w:ascii="ＭＳ 明朝" w:hint="default"/>
          <w:spacing w:val="2"/>
          <w:kern w:val="2"/>
          <w:sz w:val="24"/>
          <w:szCs w:val="24"/>
        </w:rPr>
      </w:pPr>
      <w:sdt>
        <w:sdtPr>
          <w:rPr>
            <w:rFonts w:ascii="ＭＳ 明朝"/>
            <w:spacing w:val="2"/>
            <w:kern w:val="2"/>
            <w:sz w:val="24"/>
            <w:szCs w:val="24"/>
          </w:rPr>
          <w:id w:val="1718782453"/>
          <w14:checkbox>
            <w14:checked w14:val="0"/>
            <w14:checkedState w14:val="00FE" w14:font="Wingdings"/>
            <w14:uncheckedState w14:val="2610" w14:font="ＭＳ ゴシック"/>
          </w14:checkbox>
        </w:sdtPr>
        <w:sdtContent>
          <w:r>
            <w:rPr>
              <w:rFonts w:ascii="ＭＳ ゴシック" w:eastAsia="ＭＳ ゴシック" w:hAnsi="ＭＳ ゴシック"/>
              <w:spacing w:val="2"/>
              <w:kern w:val="2"/>
              <w:sz w:val="24"/>
              <w:szCs w:val="24"/>
            </w:rPr>
            <w:t>☐</w:t>
          </w:r>
        </w:sdtContent>
      </w:sdt>
      <w:r>
        <w:rPr>
          <w:rFonts w:ascii="ＭＳ 明朝"/>
          <w:spacing w:val="2"/>
          <w:kern w:val="2"/>
          <w:sz w:val="24"/>
          <w:szCs w:val="24"/>
        </w:rPr>
        <w:t>８　次の①、②</w:t>
      </w:r>
      <w:r w:rsidRPr="00D37F74">
        <w:rPr>
          <w:rFonts w:ascii="ＭＳ 明朝"/>
          <w:spacing w:val="2"/>
          <w:kern w:val="2"/>
          <w:sz w:val="24"/>
          <w:szCs w:val="24"/>
        </w:rPr>
        <w:t>に適合する海外ライセンス事業計画及び国内管理事業計画を策定すること。</w:t>
      </w:r>
    </w:p>
    <w:p w14:paraId="7E56E70E" w14:textId="77777777" w:rsidR="00C61C44" w:rsidRPr="00332A6B" w:rsidRDefault="00C61C44" w:rsidP="00173A1B">
      <w:pPr>
        <w:rPr>
          <w:rFonts w:ascii="ＭＳ 明朝" w:hint="default"/>
          <w:spacing w:val="2"/>
          <w:kern w:val="2"/>
          <w:sz w:val="24"/>
          <w:szCs w:val="24"/>
        </w:rPr>
      </w:pPr>
    </w:p>
    <w:p w14:paraId="66EAFE97" w14:textId="77777777" w:rsidR="00C61C44" w:rsidRPr="003301E5" w:rsidRDefault="00C61C44" w:rsidP="003301E5">
      <w:pPr>
        <w:ind w:leftChars="100" w:left="210"/>
        <w:rPr>
          <w:rFonts w:ascii="ＭＳ 明朝" w:hint="default"/>
          <w:spacing w:val="2"/>
          <w:kern w:val="2"/>
          <w:sz w:val="24"/>
          <w:szCs w:val="24"/>
        </w:rPr>
      </w:pPr>
      <w:sdt>
        <w:sdtPr>
          <w:rPr>
            <w:rFonts w:ascii="ＭＳ 明朝"/>
            <w:spacing w:val="2"/>
            <w:kern w:val="2"/>
            <w:sz w:val="24"/>
            <w:szCs w:val="24"/>
          </w:rPr>
          <w:id w:val="-1561851646"/>
          <w14:checkbox>
            <w14:checked w14:val="0"/>
            <w14:checkedState w14:val="00FE" w14:font="Wingdings"/>
            <w14:uncheckedState w14:val="2610" w14:font="ＭＳ ゴシック"/>
          </w14:checkbox>
        </w:sdtPr>
        <w:sdtContent>
          <w:r>
            <w:rPr>
              <w:rFonts w:ascii="ＭＳ ゴシック" w:eastAsia="ＭＳ ゴシック" w:hAnsi="ＭＳ ゴシック"/>
              <w:spacing w:val="2"/>
              <w:kern w:val="2"/>
              <w:sz w:val="24"/>
              <w:szCs w:val="24"/>
            </w:rPr>
            <w:t>☐</w:t>
          </w:r>
        </w:sdtContent>
      </w:sdt>
      <w:r>
        <w:rPr>
          <w:rFonts w:ascii="ＭＳ 明朝"/>
          <w:spacing w:val="2"/>
          <w:kern w:val="2"/>
          <w:sz w:val="24"/>
          <w:szCs w:val="24"/>
        </w:rPr>
        <w:t xml:space="preserve">①　</w:t>
      </w:r>
      <w:r w:rsidRPr="003301E5">
        <w:rPr>
          <w:rFonts w:ascii="ＭＳ 明朝"/>
          <w:spacing w:val="2"/>
          <w:kern w:val="2"/>
          <w:sz w:val="24"/>
          <w:szCs w:val="24"/>
        </w:rPr>
        <w:t>海外ライセンス事業計画</w:t>
      </w:r>
    </w:p>
    <w:p w14:paraId="6035E675" w14:textId="77777777" w:rsidR="00C61C44" w:rsidRDefault="00C61C44" w:rsidP="004D323D">
      <w:pPr>
        <w:ind w:leftChars="200" w:left="420"/>
        <w:rPr>
          <w:rFonts w:ascii="ＭＳ 明朝" w:hint="default"/>
          <w:spacing w:val="2"/>
          <w:kern w:val="2"/>
          <w:sz w:val="24"/>
          <w:szCs w:val="24"/>
        </w:rPr>
      </w:pPr>
      <w:r w:rsidRPr="003301E5">
        <w:rPr>
          <w:rFonts w:ascii="ＭＳ 明朝"/>
          <w:spacing w:val="2"/>
          <w:kern w:val="2"/>
          <w:sz w:val="24"/>
          <w:szCs w:val="24"/>
        </w:rPr>
        <w:t>別紙の認定基準に沿って、必要な事項が記載されており、考慮すべき事項について一定水準以上の記載</w:t>
      </w:r>
      <w:r>
        <w:rPr>
          <w:rFonts w:ascii="ＭＳ 明朝"/>
          <w:spacing w:val="2"/>
          <w:kern w:val="2"/>
          <w:sz w:val="24"/>
          <w:szCs w:val="24"/>
        </w:rPr>
        <w:t>していること</w:t>
      </w:r>
      <w:r w:rsidRPr="003301E5">
        <w:rPr>
          <w:rFonts w:ascii="ＭＳ 明朝"/>
          <w:spacing w:val="2"/>
          <w:kern w:val="2"/>
          <w:sz w:val="24"/>
          <w:szCs w:val="24"/>
        </w:rPr>
        <w:t>。</w:t>
      </w:r>
    </w:p>
    <w:p w14:paraId="0ED6FD29" w14:textId="77777777" w:rsidR="00C61C44" w:rsidRDefault="00C61C44" w:rsidP="004D323D">
      <w:pPr>
        <w:ind w:leftChars="200" w:left="420"/>
        <w:rPr>
          <w:rFonts w:ascii="ＭＳ 明朝" w:hint="default"/>
          <w:spacing w:val="2"/>
          <w:kern w:val="2"/>
          <w:sz w:val="24"/>
          <w:szCs w:val="24"/>
        </w:rPr>
      </w:pPr>
    </w:p>
    <w:p w14:paraId="68BABB86" w14:textId="77777777" w:rsidR="00C61C44" w:rsidRPr="00450F4F" w:rsidRDefault="00C61C44" w:rsidP="00450F4F">
      <w:pPr>
        <w:ind w:leftChars="100" w:left="210"/>
        <w:rPr>
          <w:rFonts w:ascii="ＭＳ 明朝" w:hint="default"/>
          <w:spacing w:val="2"/>
          <w:kern w:val="2"/>
          <w:sz w:val="24"/>
          <w:szCs w:val="24"/>
        </w:rPr>
      </w:pPr>
      <w:sdt>
        <w:sdtPr>
          <w:rPr>
            <w:rFonts w:ascii="ＭＳ 明朝"/>
            <w:spacing w:val="2"/>
            <w:kern w:val="2"/>
            <w:sz w:val="24"/>
            <w:szCs w:val="24"/>
          </w:rPr>
          <w:id w:val="-55703179"/>
          <w14:checkbox>
            <w14:checked w14:val="0"/>
            <w14:checkedState w14:val="00FE" w14:font="Wingdings"/>
            <w14:uncheckedState w14:val="2610" w14:font="ＭＳ ゴシック"/>
          </w14:checkbox>
        </w:sdtPr>
        <w:sdtContent>
          <w:r w:rsidRPr="00C0787B">
            <w:rPr>
              <w:rFonts w:ascii="ＭＳ ゴシック" w:eastAsia="ＭＳ ゴシック" w:hAnsi="ＭＳ ゴシック"/>
              <w:spacing w:val="2"/>
              <w:kern w:val="2"/>
              <w:sz w:val="24"/>
              <w:szCs w:val="24"/>
            </w:rPr>
            <w:t>☐</w:t>
          </w:r>
        </w:sdtContent>
      </w:sdt>
      <w:r>
        <w:rPr>
          <w:rFonts w:ascii="ＭＳ 明朝"/>
          <w:spacing w:val="2"/>
          <w:kern w:val="2"/>
          <w:sz w:val="24"/>
          <w:szCs w:val="24"/>
        </w:rPr>
        <w:t xml:space="preserve">②　</w:t>
      </w:r>
      <w:r w:rsidRPr="00450F4F">
        <w:rPr>
          <w:rFonts w:ascii="ＭＳ 明朝"/>
          <w:spacing w:val="2"/>
          <w:kern w:val="2"/>
          <w:sz w:val="24"/>
          <w:szCs w:val="24"/>
        </w:rPr>
        <w:t>国内管理事業計画</w:t>
      </w:r>
    </w:p>
    <w:p w14:paraId="5EB8F545" w14:textId="77777777" w:rsidR="00C61C44" w:rsidRPr="003301E5" w:rsidRDefault="00C61C44" w:rsidP="004D323D">
      <w:pPr>
        <w:ind w:leftChars="200" w:left="420"/>
        <w:rPr>
          <w:rFonts w:hint="default"/>
        </w:rPr>
      </w:pPr>
      <w:r w:rsidRPr="00450F4F">
        <w:rPr>
          <w:rFonts w:ascii="ＭＳ 明朝"/>
          <w:spacing w:val="2"/>
          <w:kern w:val="2"/>
          <w:sz w:val="24"/>
          <w:szCs w:val="24"/>
        </w:rPr>
        <w:t>別紙の認定基準に沿って、必要な事項が記載されており、考慮すべき事項について一定水準以上の記載があること。</w:t>
      </w:r>
    </w:p>
    <w:p w14:paraId="71241E19" w14:textId="40F9BB1C" w:rsidR="0066596F" w:rsidRDefault="0066596F">
      <w:pPr>
        <w:widowControl/>
        <w:overflowPunct/>
        <w:jc w:val="left"/>
        <w:textAlignment w:val="auto"/>
        <w:rPr>
          <w:rFonts w:ascii="ＭＳ 明朝" w:hint="default"/>
          <w:spacing w:val="2"/>
          <w:kern w:val="2"/>
          <w:sz w:val="24"/>
          <w:szCs w:val="24"/>
        </w:rPr>
      </w:pPr>
      <w:r>
        <w:rPr>
          <w:rFonts w:ascii="ＭＳ 明朝" w:hint="default"/>
          <w:spacing w:val="2"/>
          <w:kern w:val="2"/>
          <w:sz w:val="24"/>
          <w:szCs w:val="24"/>
        </w:rPr>
        <w:br w:type="page"/>
      </w:r>
    </w:p>
    <w:p w14:paraId="7CDCE061" w14:textId="77777777" w:rsidR="0066596F" w:rsidRPr="001A4D17" w:rsidRDefault="0066596F" w:rsidP="001A4D17">
      <w:pPr>
        <w:rPr>
          <w:rFonts w:hint="default"/>
          <w:color w:val="auto"/>
          <w:szCs w:val="21"/>
        </w:rPr>
      </w:pPr>
      <w:r w:rsidRPr="001A4D17">
        <w:rPr>
          <w:color w:val="auto"/>
          <w:szCs w:val="21"/>
        </w:rPr>
        <w:lastRenderedPageBreak/>
        <w:t>様式</w:t>
      </w:r>
      <w:r>
        <w:rPr>
          <w:color w:val="auto"/>
          <w:szCs w:val="21"/>
        </w:rPr>
        <w:t>３</w:t>
      </w:r>
    </w:p>
    <w:p w14:paraId="4098E937" w14:textId="77777777" w:rsidR="0066596F" w:rsidRPr="001A4D17" w:rsidRDefault="0066596F" w:rsidP="00E1134E">
      <w:pPr>
        <w:jc w:val="center"/>
        <w:rPr>
          <w:rFonts w:ascii="ＭＳ ゴシック" w:eastAsia="ＭＳ ゴシック" w:hAnsi="ＭＳ ゴシック" w:hint="default"/>
          <w:color w:val="auto"/>
          <w:szCs w:val="21"/>
        </w:rPr>
      </w:pPr>
      <w:r w:rsidRPr="001A4D17">
        <w:rPr>
          <w:rFonts w:ascii="ＭＳ ゴシック" w:eastAsia="ＭＳ ゴシック" w:hAnsi="ＭＳ ゴシック"/>
          <w:color w:val="auto"/>
          <w:szCs w:val="21"/>
        </w:rPr>
        <w:t>認定申請書</w:t>
      </w:r>
    </w:p>
    <w:p w14:paraId="4537C61C" w14:textId="77777777" w:rsidR="0066596F" w:rsidRPr="00BF6774" w:rsidRDefault="0066596F" w:rsidP="00E1134E">
      <w:pPr>
        <w:rPr>
          <w:rFonts w:hint="default"/>
          <w:color w:val="auto"/>
          <w:szCs w:val="21"/>
        </w:rPr>
      </w:pPr>
    </w:p>
    <w:p w14:paraId="07B805EE" w14:textId="77777777" w:rsidR="0066596F" w:rsidRPr="002854B5" w:rsidRDefault="0066596F" w:rsidP="00445480">
      <w:pPr>
        <w:ind w:left="210" w:hangingChars="100" w:hanging="210"/>
        <w:rPr>
          <w:rFonts w:hint="default"/>
          <w:color w:val="auto"/>
          <w:szCs w:val="21"/>
        </w:rPr>
      </w:pPr>
      <w:r w:rsidRPr="002854B5">
        <w:rPr>
          <w:color w:val="auto"/>
          <w:szCs w:val="21"/>
        </w:rPr>
        <w:t>（※</w:t>
      </w:r>
      <w:r>
        <w:rPr>
          <w:color w:val="auto"/>
          <w:szCs w:val="21"/>
        </w:rPr>
        <w:t>所定の</w:t>
      </w:r>
      <w:r w:rsidRPr="002854B5">
        <w:rPr>
          <w:color w:val="auto"/>
          <w:szCs w:val="21"/>
        </w:rPr>
        <w:t>記入欄</w:t>
      </w:r>
      <w:r>
        <w:rPr>
          <w:color w:val="auto"/>
          <w:szCs w:val="21"/>
        </w:rPr>
        <w:t>に書ききれない</w:t>
      </w:r>
      <w:r w:rsidRPr="002854B5">
        <w:rPr>
          <w:color w:val="auto"/>
          <w:szCs w:val="21"/>
        </w:rPr>
        <w:t>場合は、</w:t>
      </w:r>
      <w:r>
        <w:rPr>
          <w:color w:val="auto"/>
          <w:szCs w:val="21"/>
        </w:rPr>
        <w:t>記入欄を適宜</w:t>
      </w:r>
      <w:r w:rsidRPr="002854B5">
        <w:rPr>
          <w:color w:val="auto"/>
          <w:szCs w:val="21"/>
        </w:rPr>
        <w:t>調整</w:t>
      </w:r>
      <w:r>
        <w:rPr>
          <w:color w:val="auto"/>
          <w:szCs w:val="21"/>
        </w:rPr>
        <w:t>のうえ記入</w:t>
      </w:r>
      <w:r w:rsidRPr="002854B5">
        <w:rPr>
          <w:color w:val="auto"/>
          <w:szCs w:val="21"/>
        </w:rPr>
        <w:t>するか、別紙</w:t>
      </w:r>
      <w:r>
        <w:rPr>
          <w:color w:val="auto"/>
          <w:szCs w:val="21"/>
        </w:rPr>
        <w:t>に記入</w:t>
      </w:r>
      <w:r w:rsidRPr="002854B5">
        <w:rPr>
          <w:color w:val="auto"/>
          <w:szCs w:val="21"/>
        </w:rPr>
        <w:t>して添付すること。</w:t>
      </w:r>
      <w:r>
        <w:rPr>
          <w:color w:val="auto"/>
          <w:szCs w:val="21"/>
        </w:rPr>
        <w:t>また、必要に応じて、参考資料を添付すること。</w:t>
      </w:r>
      <w:r w:rsidRPr="002854B5">
        <w:rPr>
          <w:color w:val="auto"/>
          <w:szCs w:val="21"/>
        </w:rPr>
        <w:t>）</w:t>
      </w:r>
    </w:p>
    <w:p w14:paraId="39C82233" w14:textId="77777777" w:rsidR="0066596F" w:rsidRPr="002854B5" w:rsidRDefault="0066596F" w:rsidP="00E1134E">
      <w:pPr>
        <w:rPr>
          <w:rFonts w:hint="default"/>
          <w:color w:val="auto"/>
          <w:szCs w:val="21"/>
        </w:rPr>
      </w:pPr>
    </w:p>
    <w:p w14:paraId="4DD4D4D8" w14:textId="77777777" w:rsidR="0066596F" w:rsidRPr="002854B5" w:rsidRDefault="0066596F" w:rsidP="00E1134E">
      <w:pPr>
        <w:rPr>
          <w:rFonts w:hint="default"/>
          <w:color w:val="auto"/>
          <w:szCs w:val="21"/>
        </w:rPr>
      </w:pPr>
      <w:r w:rsidRPr="002854B5">
        <w:rPr>
          <w:color w:val="auto"/>
          <w:szCs w:val="21"/>
        </w:rPr>
        <w:t>１．申請者</w:t>
      </w:r>
    </w:p>
    <w:tbl>
      <w:tblPr>
        <w:tblW w:w="9880"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1"/>
        <w:gridCol w:w="7229"/>
      </w:tblGrid>
      <w:tr w:rsidR="0066596F" w:rsidRPr="002854B5" w14:paraId="46D62C0E" w14:textId="77777777">
        <w:trPr>
          <w:trHeight w:hRule="exact" w:val="680"/>
        </w:trPr>
        <w:tc>
          <w:tcPr>
            <w:tcW w:w="2651" w:type="dxa"/>
          </w:tcPr>
          <w:p w14:paraId="78F645E5" w14:textId="77777777" w:rsidR="0066596F" w:rsidRPr="002854B5" w:rsidRDefault="0066596F">
            <w:pPr>
              <w:rPr>
                <w:rFonts w:hint="default"/>
                <w:color w:val="auto"/>
                <w:szCs w:val="21"/>
              </w:rPr>
            </w:pPr>
            <w:r w:rsidRPr="002854B5">
              <w:rPr>
                <w:color w:val="auto"/>
                <w:szCs w:val="21"/>
              </w:rPr>
              <w:t>名称</w:t>
            </w:r>
          </w:p>
        </w:tc>
        <w:tc>
          <w:tcPr>
            <w:tcW w:w="7229" w:type="dxa"/>
          </w:tcPr>
          <w:p w14:paraId="1AE463D2" w14:textId="77777777" w:rsidR="0066596F" w:rsidRPr="002854B5" w:rsidRDefault="0066596F">
            <w:pPr>
              <w:rPr>
                <w:rFonts w:hint="default"/>
                <w:color w:val="auto"/>
                <w:szCs w:val="21"/>
              </w:rPr>
            </w:pPr>
          </w:p>
        </w:tc>
      </w:tr>
      <w:tr w:rsidR="0066596F" w:rsidRPr="002854B5" w14:paraId="7407E292" w14:textId="77777777" w:rsidTr="00E833D8">
        <w:trPr>
          <w:trHeight w:hRule="exact" w:val="680"/>
        </w:trPr>
        <w:tc>
          <w:tcPr>
            <w:tcW w:w="2651" w:type="dxa"/>
          </w:tcPr>
          <w:p w14:paraId="2164FAD7" w14:textId="77777777" w:rsidR="0066596F" w:rsidRPr="002854B5" w:rsidRDefault="0066596F" w:rsidP="00E833D8">
            <w:pPr>
              <w:rPr>
                <w:rFonts w:hint="default"/>
                <w:color w:val="auto"/>
                <w:szCs w:val="21"/>
              </w:rPr>
            </w:pPr>
            <w:r>
              <w:rPr>
                <w:color w:val="auto"/>
                <w:szCs w:val="21"/>
              </w:rPr>
              <w:t>住所</w:t>
            </w:r>
          </w:p>
        </w:tc>
        <w:tc>
          <w:tcPr>
            <w:tcW w:w="7229" w:type="dxa"/>
          </w:tcPr>
          <w:p w14:paraId="39F7D735" w14:textId="77777777" w:rsidR="0066596F" w:rsidRPr="002854B5" w:rsidRDefault="0066596F" w:rsidP="00E833D8">
            <w:pPr>
              <w:rPr>
                <w:rFonts w:hint="default"/>
                <w:color w:val="auto"/>
                <w:szCs w:val="21"/>
              </w:rPr>
            </w:pPr>
          </w:p>
        </w:tc>
      </w:tr>
      <w:tr w:rsidR="0066596F" w:rsidRPr="002854B5" w14:paraId="70DFA07B" w14:textId="77777777">
        <w:trPr>
          <w:trHeight w:hRule="exact" w:val="680"/>
        </w:trPr>
        <w:tc>
          <w:tcPr>
            <w:tcW w:w="2651" w:type="dxa"/>
          </w:tcPr>
          <w:p w14:paraId="6D8BDE77" w14:textId="77777777" w:rsidR="0066596F" w:rsidRPr="002854B5" w:rsidRDefault="0066596F">
            <w:pPr>
              <w:rPr>
                <w:rFonts w:hint="default"/>
                <w:color w:val="auto"/>
                <w:szCs w:val="21"/>
              </w:rPr>
            </w:pPr>
            <w:r w:rsidRPr="002854B5">
              <w:rPr>
                <w:color w:val="auto"/>
                <w:szCs w:val="21"/>
              </w:rPr>
              <w:t>代表者</w:t>
            </w:r>
            <w:r w:rsidRPr="1FECEAB6">
              <w:rPr>
                <w:color w:val="auto"/>
                <w:szCs w:val="21"/>
              </w:rPr>
              <w:t xml:space="preserve">　</w:t>
            </w:r>
            <w:r>
              <w:rPr>
                <w:color w:val="auto"/>
                <w:szCs w:val="21"/>
              </w:rPr>
              <w:t>役職・氏名</w:t>
            </w:r>
          </w:p>
        </w:tc>
        <w:tc>
          <w:tcPr>
            <w:tcW w:w="7229" w:type="dxa"/>
          </w:tcPr>
          <w:p w14:paraId="29E27CEF" w14:textId="77777777" w:rsidR="0066596F" w:rsidRPr="002854B5" w:rsidRDefault="0066596F">
            <w:pPr>
              <w:rPr>
                <w:rFonts w:hint="default"/>
                <w:color w:val="auto"/>
                <w:szCs w:val="21"/>
              </w:rPr>
            </w:pPr>
          </w:p>
        </w:tc>
      </w:tr>
      <w:tr w:rsidR="0066596F" w:rsidRPr="002854B5" w14:paraId="0727A0A6" w14:textId="77777777" w:rsidTr="00E833D8">
        <w:trPr>
          <w:trHeight w:hRule="exact" w:val="680"/>
        </w:trPr>
        <w:tc>
          <w:tcPr>
            <w:tcW w:w="2651" w:type="dxa"/>
          </w:tcPr>
          <w:p w14:paraId="4E1C8FB6" w14:textId="77777777" w:rsidR="0066596F" w:rsidRPr="002854B5" w:rsidRDefault="0066596F" w:rsidP="00E833D8">
            <w:pPr>
              <w:rPr>
                <w:rFonts w:hint="default"/>
                <w:color w:val="auto"/>
                <w:szCs w:val="21"/>
              </w:rPr>
            </w:pPr>
            <w:r>
              <w:rPr>
                <w:color w:val="auto"/>
                <w:szCs w:val="21"/>
              </w:rPr>
              <w:t>ウェブサイトの</w:t>
            </w:r>
            <w:r w:rsidRPr="002854B5">
              <w:rPr>
                <w:color w:val="auto"/>
                <w:szCs w:val="21"/>
              </w:rPr>
              <w:t>アドレス</w:t>
            </w:r>
          </w:p>
        </w:tc>
        <w:tc>
          <w:tcPr>
            <w:tcW w:w="7229" w:type="dxa"/>
          </w:tcPr>
          <w:p w14:paraId="38C20ADD" w14:textId="77777777" w:rsidR="0066596F" w:rsidRPr="002854B5" w:rsidRDefault="0066596F" w:rsidP="00E833D8">
            <w:pPr>
              <w:rPr>
                <w:rFonts w:hint="default"/>
                <w:color w:val="auto"/>
                <w:szCs w:val="21"/>
              </w:rPr>
            </w:pPr>
          </w:p>
        </w:tc>
      </w:tr>
    </w:tbl>
    <w:p w14:paraId="164AA40C" w14:textId="77777777" w:rsidR="0066596F" w:rsidRDefault="0066596F" w:rsidP="00E1134E">
      <w:pPr>
        <w:rPr>
          <w:rFonts w:hint="default"/>
          <w:color w:val="auto"/>
          <w:szCs w:val="21"/>
        </w:rPr>
      </w:pPr>
    </w:p>
    <w:p w14:paraId="48842C7C" w14:textId="77777777" w:rsidR="0066596F" w:rsidRDefault="0066596F" w:rsidP="00E1134E">
      <w:pPr>
        <w:rPr>
          <w:rFonts w:hint="default"/>
          <w:color w:val="auto"/>
          <w:szCs w:val="21"/>
          <w:lang w:eastAsia="zh-TW"/>
        </w:rPr>
      </w:pPr>
      <w:r>
        <w:rPr>
          <w:color w:val="auto"/>
          <w:szCs w:val="21"/>
          <w:lang w:eastAsia="zh-TW"/>
        </w:rPr>
        <w:t>２．連絡先（文書送付先）</w:t>
      </w:r>
    </w:p>
    <w:tbl>
      <w:tblPr>
        <w:tblW w:w="9880"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1"/>
        <w:gridCol w:w="7229"/>
      </w:tblGrid>
      <w:tr w:rsidR="0066596F" w:rsidRPr="002854B5" w14:paraId="0EB5E17E" w14:textId="77777777" w:rsidTr="00E833D8">
        <w:trPr>
          <w:trHeight w:hRule="exact" w:val="680"/>
        </w:trPr>
        <w:tc>
          <w:tcPr>
            <w:tcW w:w="2651" w:type="dxa"/>
          </w:tcPr>
          <w:p w14:paraId="11AB7FDE" w14:textId="77777777" w:rsidR="0066596F" w:rsidRPr="002854B5" w:rsidRDefault="0066596F" w:rsidP="00E833D8">
            <w:pPr>
              <w:rPr>
                <w:rFonts w:hint="default"/>
                <w:color w:val="auto"/>
                <w:szCs w:val="21"/>
              </w:rPr>
            </w:pPr>
            <w:r>
              <w:rPr>
                <w:color w:val="auto"/>
                <w:szCs w:val="21"/>
              </w:rPr>
              <w:t>住所又は居所</w:t>
            </w:r>
          </w:p>
        </w:tc>
        <w:tc>
          <w:tcPr>
            <w:tcW w:w="7229" w:type="dxa"/>
          </w:tcPr>
          <w:p w14:paraId="7B5533EC" w14:textId="77777777" w:rsidR="0066596F" w:rsidRPr="002854B5" w:rsidRDefault="0066596F" w:rsidP="00E833D8">
            <w:pPr>
              <w:rPr>
                <w:rFonts w:hint="default"/>
                <w:color w:val="auto"/>
                <w:szCs w:val="21"/>
              </w:rPr>
            </w:pPr>
          </w:p>
        </w:tc>
      </w:tr>
      <w:tr w:rsidR="0066596F" w:rsidRPr="002854B5" w14:paraId="02F634DB" w14:textId="77777777" w:rsidTr="00DE104A">
        <w:trPr>
          <w:trHeight w:hRule="exact" w:val="680"/>
        </w:trPr>
        <w:tc>
          <w:tcPr>
            <w:tcW w:w="2651" w:type="dxa"/>
            <w:tcBorders>
              <w:top w:val="single" w:sz="4" w:space="0" w:color="auto"/>
              <w:left w:val="single" w:sz="4" w:space="0" w:color="auto"/>
              <w:bottom w:val="single" w:sz="4" w:space="0" w:color="auto"/>
              <w:right w:val="single" w:sz="4" w:space="0" w:color="auto"/>
            </w:tcBorders>
          </w:tcPr>
          <w:p w14:paraId="729862E1" w14:textId="77777777" w:rsidR="0066596F" w:rsidRPr="002854B5" w:rsidRDefault="0066596F" w:rsidP="00E833D8">
            <w:pPr>
              <w:rPr>
                <w:rFonts w:hint="default"/>
                <w:color w:val="auto"/>
                <w:szCs w:val="21"/>
              </w:rPr>
            </w:pPr>
            <w:r w:rsidRPr="002854B5">
              <w:rPr>
                <w:color w:val="auto"/>
                <w:szCs w:val="21"/>
              </w:rPr>
              <w:t>担当者</w:t>
            </w:r>
            <w:r w:rsidRPr="1FECEAB6">
              <w:rPr>
                <w:color w:val="auto"/>
                <w:szCs w:val="21"/>
              </w:rPr>
              <w:t xml:space="preserve">　</w:t>
            </w:r>
            <w:r>
              <w:rPr>
                <w:color w:val="auto"/>
                <w:szCs w:val="21"/>
              </w:rPr>
              <w:t>役職・氏名</w:t>
            </w:r>
          </w:p>
        </w:tc>
        <w:tc>
          <w:tcPr>
            <w:tcW w:w="7229" w:type="dxa"/>
            <w:tcBorders>
              <w:top w:val="single" w:sz="4" w:space="0" w:color="auto"/>
              <w:left w:val="single" w:sz="4" w:space="0" w:color="auto"/>
              <w:bottom w:val="single" w:sz="4" w:space="0" w:color="auto"/>
              <w:right w:val="single" w:sz="4" w:space="0" w:color="auto"/>
            </w:tcBorders>
          </w:tcPr>
          <w:p w14:paraId="5B165636" w14:textId="77777777" w:rsidR="0066596F" w:rsidRPr="002854B5" w:rsidRDefault="0066596F" w:rsidP="00E833D8">
            <w:pPr>
              <w:rPr>
                <w:rFonts w:hint="default"/>
                <w:color w:val="auto"/>
                <w:szCs w:val="21"/>
              </w:rPr>
            </w:pPr>
          </w:p>
        </w:tc>
      </w:tr>
      <w:tr w:rsidR="0066596F" w:rsidRPr="002854B5" w14:paraId="40F5367D" w14:textId="77777777" w:rsidTr="00E833D8">
        <w:trPr>
          <w:trHeight w:hRule="exact" w:val="680"/>
        </w:trPr>
        <w:tc>
          <w:tcPr>
            <w:tcW w:w="2651" w:type="dxa"/>
          </w:tcPr>
          <w:p w14:paraId="3A5663DD" w14:textId="77777777" w:rsidR="0066596F" w:rsidRPr="002854B5" w:rsidRDefault="0066596F" w:rsidP="00E833D8">
            <w:pPr>
              <w:rPr>
                <w:rFonts w:hint="default"/>
                <w:color w:val="auto"/>
                <w:szCs w:val="21"/>
              </w:rPr>
            </w:pPr>
            <w:r w:rsidRPr="002854B5">
              <w:rPr>
                <w:color w:val="auto"/>
                <w:szCs w:val="21"/>
              </w:rPr>
              <w:t>電話番号</w:t>
            </w:r>
          </w:p>
        </w:tc>
        <w:tc>
          <w:tcPr>
            <w:tcW w:w="7229" w:type="dxa"/>
          </w:tcPr>
          <w:p w14:paraId="1F41F8DF" w14:textId="77777777" w:rsidR="0066596F" w:rsidRPr="002854B5" w:rsidRDefault="0066596F" w:rsidP="00E833D8">
            <w:pPr>
              <w:rPr>
                <w:rFonts w:hint="default"/>
                <w:color w:val="auto"/>
                <w:szCs w:val="21"/>
              </w:rPr>
            </w:pPr>
          </w:p>
        </w:tc>
      </w:tr>
      <w:tr w:rsidR="0066596F" w:rsidRPr="002854B5" w14:paraId="728FF40A" w14:textId="77777777" w:rsidTr="00E833D8">
        <w:trPr>
          <w:trHeight w:hRule="exact" w:val="680"/>
        </w:trPr>
        <w:tc>
          <w:tcPr>
            <w:tcW w:w="2651" w:type="dxa"/>
          </w:tcPr>
          <w:p w14:paraId="1A382B16" w14:textId="77777777" w:rsidR="0066596F" w:rsidRPr="002854B5" w:rsidRDefault="0066596F" w:rsidP="00E833D8">
            <w:pPr>
              <w:rPr>
                <w:rFonts w:hint="default"/>
                <w:color w:val="auto"/>
                <w:szCs w:val="21"/>
              </w:rPr>
            </w:pPr>
            <w:r>
              <w:rPr>
                <w:color w:val="auto"/>
                <w:szCs w:val="21"/>
              </w:rPr>
              <w:t>電子メールアドレス</w:t>
            </w:r>
          </w:p>
        </w:tc>
        <w:tc>
          <w:tcPr>
            <w:tcW w:w="7229" w:type="dxa"/>
          </w:tcPr>
          <w:p w14:paraId="77D99E04" w14:textId="77777777" w:rsidR="0066596F" w:rsidRPr="002854B5" w:rsidRDefault="0066596F" w:rsidP="00E833D8">
            <w:pPr>
              <w:rPr>
                <w:rFonts w:hint="default"/>
                <w:color w:val="auto"/>
                <w:szCs w:val="21"/>
              </w:rPr>
            </w:pPr>
          </w:p>
        </w:tc>
      </w:tr>
    </w:tbl>
    <w:p w14:paraId="179215C0" w14:textId="77777777" w:rsidR="0066596F" w:rsidRPr="002854B5" w:rsidRDefault="0066596F" w:rsidP="00E1134E">
      <w:pPr>
        <w:rPr>
          <w:rFonts w:hint="default"/>
          <w:color w:val="auto"/>
          <w:szCs w:val="21"/>
        </w:rPr>
      </w:pPr>
    </w:p>
    <w:p w14:paraId="5A5932CD" w14:textId="77777777" w:rsidR="0066596F" w:rsidRPr="002854B5" w:rsidRDefault="0066596F" w:rsidP="00E1134E">
      <w:pPr>
        <w:rPr>
          <w:rFonts w:hint="default"/>
          <w:color w:val="auto"/>
          <w:szCs w:val="21"/>
        </w:rPr>
      </w:pPr>
      <w:r>
        <w:rPr>
          <w:color w:val="auto"/>
          <w:szCs w:val="21"/>
        </w:rPr>
        <w:t>３</w:t>
      </w:r>
      <w:r w:rsidRPr="002854B5">
        <w:rPr>
          <w:color w:val="auto"/>
          <w:szCs w:val="21"/>
        </w:rPr>
        <w:t>．組織体制</w:t>
      </w:r>
    </w:p>
    <w:p w14:paraId="2AFECA53" w14:textId="77777777" w:rsidR="0066596F" w:rsidRPr="002854B5" w:rsidRDefault="0066596F" w:rsidP="00E1134E">
      <w:pPr>
        <w:rPr>
          <w:rFonts w:hint="default"/>
          <w:color w:val="auto"/>
          <w:szCs w:val="21"/>
        </w:rPr>
      </w:pPr>
      <w:r w:rsidRPr="002854B5">
        <w:rPr>
          <w:color w:val="auto"/>
          <w:szCs w:val="21"/>
        </w:rPr>
        <w:t>（１）海外ライセンス業務及び国内管理業務の運営体制</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51"/>
      </w:tblGrid>
      <w:tr w:rsidR="0066596F" w:rsidRPr="002854B5" w14:paraId="31DA2329" w14:textId="77777777">
        <w:tc>
          <w:tcPr>
            <w:tcW w:w="9836" w:type="dxa"/>
          </w:tcPr>
          <w:p w14:paraId="0BA4A28E" w14:textId="77777777" w:rsidR="0066596F" w:rsidRDefault="0066596F">
            <w:pPr>
              <w:rPr>
                <w:rFonts w:hint="default"/>
                <w:color w:val="auto"/>
                <w:szCs w:val="21"/>
              </w:rPr>
            </w:pPr>
          </w:p>
          <w:p w14:paraId="45FCD13E" w14:textId="77777777" w:rsidR="0066596F" w:rsidRDefault="0066596F">
            <w:pPr>
              <w:rPr>
                <w:rFonts w:hint="default"/>
                <w:color w:val="auto"/>
                <w:szCs w:val="21"/>
              </w:rPr>
            </w:pPr>
          </w:p>
          <w:p w14:paraId="0EF3FF15" w14:textId="77777777" w:rsidR="0066596F" w:rsidRDefault="0066596F">
            <w:pPr>
              <w:rPr>
                <w:rFonts w:hint="default"/>
                <w:color w:val="auto"/>
                <w:szCs w:val="21"/>
              </w:rPr>
            </w:pPr>
          </w:p>
          <w:p w14:paraId="418D8E03" w14:textId="77777777" w:rsidR="0066596F" w:rsidRDefault="0066596F">
            <w:pPr>
              <w:rPr>
                <w:rFonts w:hint="default"/>
                <w:color w:val="auto"/>
                <w:szCs w:val="21"/>
              </w:rPr>
            </w:pPr>
          </w:p>
          <w:p w14:paraId="6E8DEA92" w14:textId="77777777" w:rsidR="0066596F" w:rsidRDefault="0066596F">
            <w:pPr>
              <w:rPr>
                <w:rFonts w:hint="default"/>
                <w:color w:val="auto"/>
                <w:szCs w:val="21"/>
              </w:rPr>
            </w:pPr>
          </w:p>
          <w:p w14:paraId="556CC8F1" w14:textId="77777777" w:rsidR="0066596F" w:rsidRDefault="0066596F">
            <w:pPr>
              <w:rPr>
                <w:rFonts w:hint="default"/>
                <w:color w:val="auto"/>
                <w:szCs w:val="21"/>
              </w:rPr>
            </w:pPr>
          </w:p>
          <w:p w14:paraId="4965A097" w14:textId="77777777" w:rsidR="0066596F" w:rsidRDefault="0066596F">
            <w:pPr>
              <w:rPr>
                <w:rFonts w:hint="default"/>
                <w:color w:val="auto"/>
                <w:szCs w:val="21"/>
              </w:rPr>
            </w:pPr>
          </w:p>
          <w:p w14:paraId="5ACE8EEE" w14:textId="77777777" w:rsidR="0066596F" w:rsidRDefault="0066596F">
            <w:pPr>
              <w:rPr>
                <w:rFonts w:hint="default"/>
                <w:color w:val="auto"/>
                <w:szCs w:val="21"/>
              </w:rPr>
            </w:pPr>
          </w:p>
          <w:p w14:paraId="414E24A4" w14:textId="77777777" w:rsidR="0066596F" w:rsidRDefault="0066596F">
            <w:pPr>
              <w:rPr>
                <w:rFonts w:hint="default"/>
                <w:color w:val="auto"/>
                <w:szCs w:val="21"/>
              </w:rPr>
            </w:pPr>
          </w:p>
          <w:p w14:paraId="6DE07BCC" w14:textId="77777777" w:rsidR="0066596F" w:rsidRDefault="0066596F">
            <w:pPr>
              <w:rPr>
                <w:rFonts w:hint="default"/>
                <w:color w:val="auto"/>
                <w:szCs w:val="21"/>
              </w:rPr>
            </w:pPr>
          </w:p>
          <w:p w14:paraId="57FA213E" w14:textId="77777777" w:rsidR="0066596F" w:rsidRPr="002854B5" w:rsidRDefault="0066596F">
            <w:pPr>
              <w:rPr>
                <w:rFonts w:hint="default"/>
                <w:color w:val="auto"/>
                <w:szCs w:val="21"/>
              </w:rPr>
            </w:pPr>
          </w:p>
        </w:tc>
      </w:tr>
    </w:tbl>
    <w:p w14:paraId="644F0F48" w14:textId="77777777" w:rsidR="0066596F" w:rsidRPr="002854B5" w:rsidRDefault="0066596F" w:rsidP="00E1134E">
      <w:pPr>
        <w:rPr>
          <w:rFonts w:hint="default"/>
          <w:color w:val="auto"/>
          <w:szCs w:val="21"/>
        </w:rPr>
      </w:pPr>
      <w:r w:rsidRPr="002854B5">
        <w:rPr>
          <w:color w:val="auto"/>
          <w:szCs w:val="21"/>
        </w:rPr>
        <w:lastRenderedPageBreak/>
        <w:t>（２）専門的知見・実績</w:t>
      </w:r>
    </w:p>
    <w:tbl>
      <w:tblPr>
        <w:tblW w:w="9880"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0"/>
      </w:tblGrid>
      <w:tr w:rsidR="0066596F" w:rsidRPr="002854B5" w14:paraId="7DB88AD1" w14:textId="77777777" w:rsidTr="001A4D17">
        <w:trPr>
          <w:trHeight w:val="274"/>
        </w:trPr>
        <w:tc>
          <w:tcPr>
            <w:tcW w:w="9880" w:type="dxa"/>
          </w:tcPr>
          <w:p w14:paraId="480A277B" w14:textId="77777777" w:rsidR="0066596F" w:rsidRPr="002854B5" w:rsidRDefault="0066596F">
            <w:pPr>
              <w:rPr>
                <w:rFonts w:hint="default"/>
                <w:color w:val="auto"/>
                <w:szCs w:val="21"/>
              </w:rPr>
            </w:pPr>
          </w:p>
          <w:p w14:paraId="489969DB" w14:textId="77777777" w:rsidR="0066596F" w:rsidRPr="002854B5" w:rsidRDefault="0066596F">
            <w:pPr>
              <w:ind w:leftChars="100" w:left="420" w:hangingChars="100" w:hanging="210"/>
              <w:rPr>
                <w:rFonts w:hint="default"/>
                <w:color w:val="auto"/>
                <w:szCs w:val="21"/>
              </w:rPr>
            </w:pPr>
            <w:r w:rsidRPr="002854B5">
              <w:rPr>
                <w:color w:val="auto"/>
                <w:szCs w:val="21"/>
              </w:rPr>
              <w:t>※　以下に掲げる事項について、担当する職員又は外部専門家の知見・実績を記載する。</w:t>
            </w:r>
          </w:p>
          <w:p w14:paraId="407EDE09" w14:textId="77777777" w:rsidR="0066596F" w:rsidRPr="002854B5" w:rsidRDefault="0066596F">
            <w:pPr>
              <w:ind w:leftChars="200" w:left="420"/>
              <w:rPr>
                <w:rFonts w:hint="default"/>
                <w:color w:val="auto"/>
                <w:szCs w:val="21"/>
              </w:rPr>
            </w:pPr>
          </w:p>
          <w:p w14:paraId="5E18D330" w14:textId="77777777" w:rsidR="0066596F" w:rsidRPr="002854B5" w:rsidRDefault="0066596F">
            <w:pPr>
              <w:ind w:firstLineChars="200" w:firstLine="420"/>
              <w:rPr>
                <w:rFonts w:hint="default"/>
                <w:color w:val="auto"/>
                <w:szCs w:val="21"/>
              </w:rPr>
            </w:pPr>
            <w:r w:rsidRPr="002854B5">
              <w:rPr>
                <w:color w:val="auto"/>
                <w:szCs w:val="21"/>
              </w:rPr>
              <w:t>ア）海外ライセンス業務</w:t>
            </w:r>
          </w:p>
          <w:p w14:paraId="796AC30F" w14:textId="77777777" w:rsidR="0066596F" w:rsidRPr="002854B5" w:rsidRDefault="0066596F">
            <w:pPr>
              <w:ind w:firstLineChars="300" w:firstLine="630"/>
              <w:rPr>
                <w:rFonts w:hint="default"/>
                <w:color w:val="auto"/>
                <w:szCs w:val="21"/>
              </w:rPr>
            </w:pPr>
            <w:r w:rsidRPr="002854B5">
              <w:rPr>
                <w:color w:val="auto"/>
                <w:szCs w:val="21"/>
              </w:rPr>
              <w:t>ⅰ　契約交渉等の海外ライセンスに関する実務の実績</w:t>
            </w:r>
          </w:p>
          <w:p w14:paraId="0FCA0280" w14:textId="77777777" w:rsidR="0066596F" w:rsidRPr="002854B5" w:rsidRDefault="0066596F">
            <w:pPr>
              <w:ind w:firstLineChars="300" w:firstLine="630"/>
              <w:rPr>
                <w:rFonts w:hint="default"/>
                <w:color w:val="auto"/>
                <w:szCs w:val="21"/>
              </w:rPr>
            </w:pPr>
            <w:r w:rsidRPr="002854B5">
              <w:rPr>
                <w:color w:val="auto"/>
                <w:szCs w:val="21"/>
              </w:rPr>
              <w:t>ⅱ　海外の知的財産権等の法務に関する知見及び実務の実績</w:t>
            </w:r>
          </w:p>
          <w:p w14:paraId="53CE9947" w14:textId="77777777" w:rsidR="0066596F" w:rsidRPr="002854B5" w:rsidRDefault="0066596F">
            <w:pPr>
              <w:ind w:firstLineChars="300" w:firstLine="630"/>
              <w:rPr>
                <w:rFonts w:hint="default"/>
                <w:color w:val="auto"/>
                <w:szCs w:val="21"/>
              </w:rPr>
            </w:pPr>
            <w:r w:rsidRPr="002854B5">
              <w:rPr>
                <w:color w:val="auto"/>
                <w:szCs w:val="21"/>
              </w:rPr>
              <w:t>ⅲ　品種、栽培技術等の農業分野の研究開発成果に関する知見及び指導実績</w:t>
            </w:r>
          </w:p>
          <w:p w14:paraId="37DB1C26" w14:textId="77777777" w:rsidR="0066596F" w:rsidRPr="002854B5" w:rsidRDefault="0066596F">
            <w:pPr>
              <w:rPr>
                <w:rFonts w:hint="default"/>
                <w:color w:val="auto"/>
                <w:szCs w:val="21"/>
              </w:rPr>
            </w:pPr>
            <w:r w:rsidRPr="002854B5">
              <w:rPr>
                <w:color w:val="auto"/>
                <w:szCs w:val="21"/>
              </w:rPr>
              <w:t xml:space="preserve">　　イ）国内管理業務</w:t>
            </w:r>
          </w:p>
          <w:p w14:paraId="6BD3B219" w14:textId="77777777" w:rsidR="0066596F" w:rsidRPr="002854B5" w:rsidRDefault="0066596F">
            <w:pPr>
              <w:rPr>
                <w:rFonts w:hint="default"/>
                <w:color w:val="auto"/>
                <w:szCs w:val="21"/>
              </w:rPr>
            </w:pPr>
            <w:r w:rsidRPr="002854B5">
              <w:rPr>
                <w:color w:val="auto"/>
                <w:szCs w:val="21"/>
              </w:rPr>
              <w:t xml:space="preserve">　　　ⅰ　国内の知的財産権等の法務に関する知見及び実務の実績</w:t>
            </w:r>
          </w:p>
          <w:p w14:paraId="3364502F" w14:textId="77777777" w:rsidR="0066596F" w:rsidRPr="002854B5" w:rsidRDefault="0066596F">
            <w:pPr>
              <w:rPr>
                <w:rFonts w:hint="default"/>
                <w:color w:val="auto"/>
                <w:szCs w:val="21"/>
              </w:rPr>
            </w:pPr>
            <w:r w:rsidRPr="002854B5">
              <w:rPr>
                <w:color w:val="auto"/>
                <w:szCs w:val="21"/>
              </w:rPr>
              <w:t xml:space="preserve">　　　ⅱ　品種、栽培技術等の農業分野の研究開発成果に関する知見及び指導実績</w:t>
            </w:r>
          </w:p>
          <w:p w14:paraId="2A64F284" w14:textId="77777777" w:rsidR="0066596F" w:rsidRPr="002854B5" w:rsidRDefault="0066596F">
            <w:pPr>
              <w:rPr>
                <w:rFonts w:hint="default"/>
                <w:color w:val="auto"/>
                <w:szCs w:val="21"/>
              </w:rPr>
            </w:pPr>
          </w:p>
        </w:tc>
      </w:tr>
    </w:tbl>
    <w:p w14:paraId="2BB25E1A" w14:textId="77777777" w:rsidR="0066596F" w:rsidRPr="002854B5" w:rsidRDefault="0066596F" w:rsidP="00E1134E">
      <w:pPr>
        <w:rPr>
          <w:rFonts w:hint="default"/>
          <w:color w:val="auto"/>
          <w:szCs w:val="21"/>
        </w:rPr>
      </w:pPr>
    </w:p>
    <w:p w14:paraId="74D0CDC1" w14:textId="77777777" w:rsidR="0066596F" w:rsidRPr="002854B5" w:rsidRDefault="0066596F" w:rsidP="001F2A6E">
      <w:pPr>
        <w:rPr>
          <w:rFonts w:hint="default"/>
          <w:color w:val="auto"/>
          <w:szCs w:val="21"/>
        </w:rPr>
      </w:pPr>
      <w:r w:rsidRPr="002854B5">
        <w:rPr>
          <w:color w:val="auto"/>
          <w:szCs w:val="21"/>
        </w:rPr>
        <w:t>（３）国内農業の実施及び果樹（収穫物）の販売・輸出実績</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51"/>
      </w:tblGrid>
      <w:tr w:rsidR="0066596F" w:rsidRPr="002854B5" w14:paraId="0F77B470" w14:textId="77777777">
        <w:tc>
          <w:tcPr>
            <w:tcW w:w="9836" w:type="dxa"/>
          </w:tcPr>
          <w:p w14:paraId="09725BCE" w14:textId="77777777" w:rsidR="0066596F" w:rsidRPr="002854B5" w:rsidRDefault="0066596F">
            <w:pPr>
              <w:ind w:leftChars="100" w:left="420" w:hangingChars="100" w:hanging="210"/>
              <w:rPr>
                <w:rFonts w:hint="default"/>
                <w:color w:val="auto"/>
                <w:szCs w:val="21"/>
              </w:rPr>
            </w:pPr>
          </w:p>
          <w:p w14:paraId="03389687" w14:textId="77777777" w:rsidR="0066596F" w:rsidRPr="002854B5" w:rsidRDefault="0066596F">
            <w:pPr>
              <w:ind w:leftChars="100" w:left="420" w:hangingChars="100" w:hanging="210"/>
              <w:rPr>
                <w:rFonts w:hint="default"/>
                <w:color w:val="auto"/>
                <w:szCs w:val="21"/>
              </w:rPr>
            </w:pPr>
            <w:r w:rsidRPr="002854B5">
              <w:rPr>
                <w:color w:val="auto"/>
                <w:szCs w:val="21"/>
              </w:rPr>
              <w:t>※　事業の一部として国内農業を実施する者で、種苗の生産・管理を実施又は実施予定かつ、国内</w:t>
            </w:r>
            <w:r>
              <w:rPr>
                <w:color w:val="auto"/>
                <w:szCs w:val="21"/>
              </w:rPr>
              <w:t>において</w:t>
            </w:r>
            <w:r w:rsidRPr="002854B5">
              <w:rPr>
                <w:color w:val="auto"/>
                <w:szCs w:val="21"/>
              </w:rPr>
              <w:t>収穫物の販売・輸出を全国で実施又は実施予定の者が出資者又は事業提携先に含まれることがわかるように記載する。</w:t>
            </w:r>
          </w:p>
          <w:p w14:paraId="2CF35E5C" w14:textId="77777777" w:rsidR="0066596F" w:rsidRPr="002854B5" w:rsidRDefault="0066596F">
            <w:pPr>
              <w:rPr>
                <w:rFonts w:hint="default"/>
                <w:color w:val="auto"/>
                <w:szCs w:val="21"/>
              </w:rPr>
            </w:pPr>
          </w:p>
        </w:tc>
      </w:tr>
    </w:tbl>
    <w:p w14:paraId="7E51DBF7" w14:textId="77777777" w:rsidR="0066596F" w:rsidRPr="002854B5" w:rsidRDefault="0066596F" w:rsidP="00E1134E">
      <w:pPr>
        <w:rPr>
          <w:rFonts w:hint="default"/>
          <w:color w:val="auto"/>
          <w:szCs w:val="21"/>
        </w:rPr>
      </w:pPr>
    </w:p>
    <w:p w14:paraId="2570842D" w14:textId="77777777" w:rsidR="0066596F" w:rsidRPr="002854B5" w:rsidRDefault="0066596F" w:rsidP="00E1134E">
      <w:pPr>
        <w:rPr>
          <w:rFonts w:hint="default"/>
          <w:color w:val="auto"/>
          <w:szCs w:val="21"/>
        </w:rPr>
      </w:pPr>
      <w:r>
        <w:rPr>
          <w:color w:val="auto"/>
          <w:szCs w:val="21"/>
        </w:rPr>
        <w:t>４</w:t>
      </w:r>
      <w:r w:rsidRPr="002854B5">
        <w:rPr>
          <w:color w:val="auto"/>
          <w:szCs w:val="21"/>
        </w:rPr>
        <w:t>．資金の確保</w:t>
      </w:r>
    </w:p>
    <w:p w14:paraId="688B661F" w14:textId="77777777" w:rsidR="0066596F" w:rsidRPr="002854B5" w:rsidRDefault="0066596F" w:rsidP="0093153F">
      <w:pPr>
        <w:ind w:firstLineChars="100" w:firstLine="210"/>
        <w:rPr>
          <w:rFonts w:hint="default"/>
          <w:color w:val="auto"/>
          <w:szCs w:val="21"/>
        </w:rPr>
      </w:pPr>
      <w:r w:rsidRPr="002854B5">
        <w:rPr>
          <w:color w:val="auto"/>
          <w:szCs w:val="21"/>
        </w:rPr>
        <w:t>資金の確保計画</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51"/>
      </w:tblGrid>
      <w:tr w:rsidR="0066596F" w:rsidRPr="002854B5" w14:paraId="6F3338F8" w14:textId="77777777">
        <w:tc>
          <w:tcPr>
            <w:tcW w:w="9836" w:type="dxa"/>
          </w:tcPr>
          <w:p w14:paraId="46D9A0CF" w14:textId="77777777" w:rsidR="0066596F" w:rsidRPr="002854B5" w:rsidRDefault="0066596F">
            <w:pPr>
              <w:ind w:leftChars="100" w:left="420" w:hangingChars="100" w:hanging="210"/>
              <w:rPr>
                <w:rFonts w:hint="default"/>
                <w:color w:val="auto"/>
                <w:szCs w:val="21"/>
              </w:rPr>
            </w:pPr>
          </w:p>
          <w:p w14:paraId="25FAEE1B" w14:textId="77777777" w:rsidR="0066596F" w:rsidRPr="002854B5" w:rsidRDefault="0066596F">
            <w:pPr>
              <w:ind w:leftChars="100" w:left="420" w:hangingChars="100" w:hanging="210"/>
              <w:rPr>
                <w:rFonts w:hint="default"/>
                <w:color w:val="auto"/>
                <w:szCs w:val="21"/>
              </w:rPr>
            </w:pPr>
            <w:r w:rsidRPr="002854B5">
              <w:rPr>
                <w:color w:val="auto"/>
                <w:szCs w:val="21"/>
              </w:rPr>
              <w:t>※　海外ライセンス業務及び国内管理業務に必要な資金（人件費、事業費等に使用する資金）をどのように確保するか記載する。</w:t>
            </w:r>
          </w:p>
          <w:p w14:paraId="268D5189" w14:textId="77777777" w:rsidR="0066596F" w:rsidRPr="002854B5" w:rsidRDefault="0066596F">
            <w:pPr>
              <w:ind w:leftChars="100" w:left="420" w:hangingChars="100" w:hanging="210"/>
              <w:rPr>
                <w:rFonts w:hint="default"/>
                <w:color w:val="auto"/>
                <w:szCs w:val="21"/>
              </w:rPr>
            </w:pPr>
          </w:p>
          <w:p w14:paraId="167DB270" w14:textId="77777777" w:rsidR="0066596F" w:rsidRPr="002854B5" w:rsidRDefault="0066596F">
            <w:pPr>
              <w:ind w:leftChars="100" w:left="420" w:hangingChars="100" w:hanging="210"/>
              <w:rPr>
                <w:rFonts w:hint="default"/>
                <w:color w:val="auto"/>
                <w:szCs w:val="21"/>
              </w:rPr>
            </w:pPr>
          </w:p>
        </w:tc>
      </w:tr>
    </w:tbl>
    <w:p w14:paraId="1B1D6A79" w14:textId="77777777" w:rsidR="0066596F" w:rsidRPr="002854B5" w:rsidRDefault="0066596F" w:rsidP="00E1134E">
      <w:pPr>
        <w:rPr>
          <w:rFonts w:hint="default"/>
          <w:color w:val="auto"/>
          <w:szCs w:val="21"/>
        </w:rPr>
      </w:pPr>
    </w:p>
    <w:p w14:paraId="528A587B" w14:textId="77777777" w:rsidR="0066596F" w:rsidRPr="002854B5" w:rsidRDefault="0066596F" w:rsidP="00E1134E">
      <w:pPr>
        <w:rPr>
          <w:rFonts w:hint="default"/>
          <w:color w:val="auto"/>
          <w:szCs w:val="21"/>
        </w:rPr>
      </w:pPr>
    </w:p>
    <w:p w14:paraId="20714D30" w14:textId="77777777" w:rsidR="0066596F" w:rsidRPr="002854B5" w:rsidRDefault="0066596F" w:rsidP="001A4D17">
      <w:pPr>
        <w:rPr>
          <w:rFonts w:hint="default"/>
          <w:color w:val="auto"/>
          <w:szCs w:val="21"/>
        </w:rPr>
      </w:pPr>
    </w:p>
    <w:p w14:paraId="478BF40B" w14:textId="35AAF07F" w:rsidR="0066596F" w:rsidRDefault="0066596F">
      <w:pPr>
        <w:widowControl/>
        <w:overflowPunct/>
        <w:jc w:val="left"/>
        <w:textAlignment w:val="auto"/>
        <w:rPr>
          <w:rFonts w:ascii="ＭＳ 明朝" w:hint="default"/>
          <w:spacing w:val="2"/>
          <w:kern w:val="2"/>
          <w:sz w:val="24"/>
          <w:szCs w:val="24"/>
        </w:rPr>
      </w:pPr>
      <w:r>
        <w:rPr>
          <w:rFonts w:ascii="ＭＳ 明朝" w:hint="default"/>
          <w:spacing w:val="2"/>
          <w:kern w:val="2"/>
          <w:sz w:val="24"/>
          <w:szCs w:val="24"/>
        </w:rPr>
        <w:br w:type="page"/>
      </w:r>
    </w:p>
    <w:p w14:paraId="1E655239" w14:textId="77777777" w:rsidR="0066596F" w:rsidRPr="00727611" w:rsidRDefault="0066596F" w:rsidP="00727611">
      <w:pPr>
        <w:jc w:val="left"/>
        <w:rPr>
          <w:rFonts w:ascii="ＭＳ 明朝" w:hAnsi="ＭＳ 明朝"/>
        </w:rPr>
      </w:pPr>
      <w:r w:rsidRPr="00727611">
        <w:rPr>
          <w:rFonts w:ascii="ＭＳ 明朝" w:hAnsi="ＭＳ 明朝"/>
        </w:rPr>
        <w:lastRenderedPageBreak/>
        <w:t>様式</w:t>
      </w:r>
      <w:r>
        <w:rPr>
          <w:rFonts w:ascii="ＭＳ 明朝" w:hAnsi="ＭＳ 明朝"/>
        </w:rPr>
        <w:t>４</w:t>
      </w:r>
    </w:p>
    <w:p w14:paraId="30100C74" w14:textId="77777777" w:rsidR="0066596F" w:rsidRPr="00727611" w:rsidRDefault="0066596F" w:rsidP="000D2B2F">
      <w:pPr>
        <w:jc w:val="center"/>
        <w:rPr>
          <w:rFonts w:ascii="ＭＳ ゴシック" w:eastAsia="ＭＳ ゴシック" w:hAnsi="ＭＳ ゴシック"/>
          <w:color w:val="FF0000"/>
        </w:rPr>
      </w:pPr>
      <w:r w:rsidRPr="00727611">
        <w:rPr>
          <w:rFonts w:ascii="ＭＳ ゴシック" w:eastAsia="ＭＳ ゴシック" w:hAnsi="ＭＳ ゴシック"/>
        </w:rPr>
        <w:t>海外ライセンス事業計画</w:t>
      </w:r>
    </w:p>
    <w:p w14:paraId="72BA9D5F" w14:textId="77777777" w:rsidR="0066596F" w:rsidRDefault="0066596F" w:rsidP="00143704"/>
    <w:p w14:paraId="7C34408A" w14:textId="77777777" w:rsidR="0066596F" w:rsidRDefault="0066596F" w:rsidP="00AA732F">
      <w:pPr>
        <w:ind w:left="210" w:hangingChars="100" w:hanging="210"/>
      </w:pPr>
      <w:r>
        <w:t>（※所定の記入欄に書ききれない場合は、記入欄を適宜調整のうえ記入するか、別紙に記入して添付すること。また、必要に応じて、参考資料を添付すること。）</w:t>
      </w:r>
    </w:p>
    <w:p w14:paraId="7B9CF839" w14:textId="77777777" w:rsidR="0066596F" w:rsidRDefault="0066596F" w:rsidP="00143704"/>
    <w:tbl>
      <w:tblPr>
        <w:tblStyle w:val="af"/>
        <w:tblW w:w="0" w:type="auto"/>
        <w:tblLook w:val="04A0" w:firstRow="1" w:lastRow="0" w:firstColumn="1" w:lastColumn="0" w:noHBand="0" w:noVBand="1"/>
      </w:tblPr>
      <w:tblGrid>
        <w:gridCol w:w="9060"/>
      </w:tblGrid>
      <w:tr w:rsidR="0066596F" w:rsidRPr="00876394" w:rsidDel="006353FA" w14:paraId="119943B6" w14:textId="77777777" w:rsidTr="007C335D">
        <w:trPr>
          <w:trHeight w:val="1035"/>
        </w:trPr>
        <w:tc>
          <w:tcPr>
            <w:tcW w:w="9060" w:type="dxa"/>
            <w:tcBorders>
              <w:bottom w:val="single" w:sz="4" w:space="0" w:color="auto"/>
            </w:tcBorders>
          </w:tcPr>
          <w:p w14:paraId="4FEB99EB" w14:textId="77777777" w:rsidR="0066596F" w:rsidDel="006353FA" w:rsidRDefault="0066596F" w:rsidP="00C71A4B">
            <w:r>
              <w:t>・</w:t>
            </w:r>
            <w:r w:rsidDel="006353FA">
              <w:t>事業の対象</w:t>
            </w:r>
            <w:r w:rsidRPr="00C71A4B" w:rsidDel="006353FA">
              <w:t>品目</w:t>
            </w:r>
          </w:p>
          <w:p w14:paraId="1C7CA5EA" w14:textId="77777777" w:rsidR="0066596F" w:rsidDel="006353FA" w:rsidRDefault="0066596F" w:rsidP="00AC1F19">
            <w:pPr>
              <w:rPr>
                <w:color w:val="FF0000"/>
              </w:rPr>
            </w:pPr>
          </w:p>
          <w:p w14:paraId="74F5B7CE" w14:textId="77777777" w:rsidR="0066596F" w:rsidDel="006353FA" w:rsidRDefault="0066596F" w:rsidP="00C71A4B"/>
        </w:tc>
      </w:tr>
    </w:tbl>
    <w:p w14:paraId="3FC769EB" w14:textId="77777777" w:rsidR="0066596F" w:rsidDel="006353FA" w:rsidRDefault="0066596F" w:rsidP="00143704"/>
    <w:p w14:paraId="60373D2D" w14:textId="77777777" w:rsidR="0066596F" w:rsidDel="006353FA" w:rsidRDefault="0066596F" w:rsidP="00143704">
      <w:r>
        <w:t>１．海外ライセンス戦略</w:t>
      </w:r>
    </w:p>
    <w:p w14:paraId="4232DB43" w14:textId="77777777" w:rsidR="0066596F" w:rsidRDefault="0066596F" w:rsidP="00143704">
      <w:r w:rsidRPr="00AE03F4">
        <w:t>（１）ターゲット市場と品種の選定</w:t>
      </w:r>
    </w:p>
    <w:tbl>
      <w:tblPr>
        <w:tblStyle w:val="af"/>
        <w:tblW w:w="0" w:type="auto"/>
        <w:tblLook w:val="04A0" w:firstRow="1" w:lastRow="0" w:firstColumn="1" w:lastColumn="0" w:noHBand="0" w:noVBand="1"/>
      </w:tblPr>
      <w:tblGrid>
        <w:gridCol w:w="9060"/>
      </w:tblGrid>
      <w:tr w:rsidR="0066596F" w:rsidRPr="00876394" w14:paraId="55DB01E2" w14:textId="77777777">
        <w:trPr>
          <w:trHeight w:val="1035"/>
        </w:trPr>
        <w:tc>
          <w:tcPr>
            <w:tcW w:w="9060" w:type="dxa"/>
            <w:tcBorders>
              <w:bottom w:val="single" w:sz="4" w:space="0" w:color="auto"/>
            </w:tcBorders>
          </w:tcPr>
          <w:p w14:paraId="3412731B" w14:textId="77777777" w:rsidR="0066596F" w:rsidRPr="0011283A" w:rsidRDefault="0066596F" w:rsidP="0011283A">
            <w:pPr>
              <w:rPr>
                <w:szCs w:val="21"/>
              </w:rPr>
            </w:pPr>
            <w:r>
              <w:rPr>
                <w:szCs w:val="21"/>
              </w:rPr>
              <w:t>ア）</w:t>
            </w:r>
            <w:r w:rsidRPr="004C244A">
              <w:rPr>
                <w:szCs w:val="21"/>
              </w:rPr>
              <w:t>ターゲット市場及びその選定の考え方</w:t>
            </w:r>
            <w:r>
              <w:rPr>
                <w:szCs w:val="21"/>
              </w:rPr>
              <w:t>（品目ごとに記載）</w:t>
            </w:r>
          </w:p>
          <w:p w14:paraId="42D69D83" w14:textId="77777777" w:rsidR="0066596F" w:rsidRDefault="0066596F" w:rsidP="00E846C9">
            <w:pPr>
              <w:spacing w:line="360" w:lineRule="exact"/>
              <w:rPr>
                <w:rFonts w:ascii="ＭＳ 明朝" w:hAnsi="ＭＳ 明朝"/>
                <w:color w:val="FF0000"/>
                <w:szCs w:val="21"/>
              </w:rPr>
            </w:pPr>
          </w:p>
          <w:p w14:paraId="3E65881A" w14:textId="77777777" w:rsidR="0066596F" w:rsidRDefault="0066596F" w:rsidP="00E846C9">
            <w:pPr>
              <w:spacing w:line="360" w:lineRule="exact"/>
              <w:rPr>
                <w:rFonts w:ascii="ＭＳ 明朝" w:hAnsi="ＭＳ 明朝"/>
                <w:color w:val="FF0000"/>
                <w:szCs w:val="21"/>
              </w:rPr>
            </w:pPr>
          </w:p>
          <w:p w14:paraId="58231B4B" w14:textId="77777777" w:rsidR="0066596F" w:rsidRPr="004C244A" w:rsidRDefault="0066596F" w:rsidP="00E846C9">
            <w:pPr>
              <w:spacing w:line="360" w:lineRule="exact"/>
              <w:rPr>
                <w:szCs w:val="21"/>
              </w:rPr>
            </w:pPr>
          </w:p>
        </w:tc>
      </w:tr>
    </w:tbl>
    <w:p w14:paraId="4DE41BAF" w14:textId="77777777" w:rsidR="0066596F" w:rsidRPr="00C44707" w:rsidRDefault="0066596F" w:rsidP="00084AA7">
      <w:pPr>
        <w:ind w:left="210" w:hangingChars="100" w:hanging="210"/>
        <w:rPr>
          <w:szCs w:val="21"/>
        </w:rPr>
      </w:pPr>
      <w:r>
        <w:rPr>
          <w:szCs w:val="21"/>
        </w:rPr>
        <w:t>（注）記載に当たっては、可能な限り以下の点について考慮すること。</w:t>
      </w:r>
    </w:p>
    <w:p w14:paraId="4306E795" w14:textId="77777777" w:rsidR="0066596F" w:rsidRPr="006C18FF" w:rsidRDefault="0066596F" w:rsidP="0066596F">
      <w:pPr>
        <w:pStyle w:val="ad"/>
        <w:numPr>
          <w:ilvl w:val="0"/>
          <w:numId w:val="2"/>
        </w:numPr>
        <w:rPr>
          <w:szCs w:val="21"/>
        </w:rPr>
      </w:pPr>
      <w:r w:rsidRPr="006C18FF">
        <w:rPr>
          <w:rFonts w:hint="eastAsia"/>
          <w:szCs w:val="21"/>
        </w:rPr>
        <w:t>日本からターゲット市場への輸出の制限の状況（検疫条件等）、輸出可能な場合は輸出額及び輸出時期</w:t>
      </w:r>
    </w:p>
    <w:p w14:paraId="7AEF2541" w14:textId="77777777" w:rsidR="0066596F" w:rsidRPr="006C18FF" w:rsidRDefault="0066596F" w:rsidP="0066596F">
      <w:pPr>
        <w:pStyle w:val="ad"/>
        <w:numPr>
          <w:ilvl w:val="0"/>
          <w:numId w:val="2"/>
        </w:numPr>
        <w:rPr>
          <w:szCs w:val="21"/>
        </w:rPr>
      </w:pPr>
      <w:r w:rsidRPr="006C18FF">
        <w:rPr>
          <w:rFonts w:hint="eastAsia"/>
          <w:szCs w:val="21"/>
        </w:rPr>
        <w:t>ターゲット市場から日本への輸入の制限の状況（検疫条件等）</w:t>
      </w:r>
    </w:p>
    <w:p w14:paraId="43751E8E" w14:textId="77777777" w:rsidR="0066596F" w:rsidRPr="006C18FF" w:rsidRDefault="0066596F" w:rsidP="0066596F">
      <w:pPr>
        <w:pStyle w:val="ad"/>
        <w:numPr>
          <w:ilvl w:val="0"/>
          <w:numId w:val="2"/>
        </w:numPr>
        <w:rPr>
          <w:szCs w:val="21"/>
        </w:rPr>
      </w:pPr>
      <w:r w:rsidRPr="006C18FF">
        <w:rPr>
          <w:rFonts w:hint="eastAsia"/>
          <w:szCs w:val="21"/>
        </w:rPr>
        <w:t>ターゲット市場の規模（対象品目の生産額、輸入額等）</w:t>
      </w:r>
    </w:p>
    <w:p w14:paraId="7F2215CF" w14:textId="77777777" w:rsidR="0066596F" w:rsidRDefault="0066596F" w:rsidP="0066596F">
      <w:pPr>
        <w:pStyle w:val="ad"/>
        <w:numPr>
          <w:ilvl w:val="0"/>
          <w:numId w:val="2"/>
        </w:numPr>
        <w:rPr>
          <w:szCs w:val="21"/>
        </w:rPr>
      </w:pPr>
      <w:r w:rsidRPr="006C18FF">
        <w:rPr>
          <w:rFonts w:hint="eastAsia"/>
          <w:szCs w:val="21"/>
        </w:rPr>
        <w:t>ターゲット市場への輸送条件（航空便又は船便による日数等）</w:t>
      </w:r>
    </w:p>
    <w:p w14:paraId="59AB9970" w14:textId="77777777" w:rsidR="0066596F" w:rsidRPr="006C18FF" w:rsidRDefault="0066596F" w:rsidP="0066596F">
      <w:pPr>
        <w:pStyle w:val="ad"/>
        <w:numPr>
          <w:ilvl w:val="0"/>
          <w:numId w:val="2"/>
        </w:numPr>
        <w:rPr>
          <w:szCs w:val="21"/>
        </w:rPr>
      </w:pPr>
      <w:r>
        <w:rPr>
          <w:rFonts w:hint="eastAsia"/>
          <w:szCs w:val="21"/>
        </w:rPr>
        <w:t>ターゲット市場において日本からの輸出と棲み分けるための販売戦略</w:t>
      </w:r>
      <w:r w:rsidRPr="00191CA7">
        <w:rPr>
          <w:rFonts w:hint="eastAsia"/>
          <w:szCs w:val="21"/>
        </w:rPr>
        <w:t>（ターゲット層、ブランド、品質、出荷時期等</w:t>
      </w:r>
      <w:r w:rsidRPr="000C23FD">
        <w:rPr>
          <w:rFonts w:ascii="游明朝" w:hAnsi="游明朝" w:cs="Arial" w:hint="eastAsia"/>
        </w:rPr>
        <w:t>、収穫物の販売の</w:t>
      </w:r>
      <w:r>
        <w:rPr>
          <w:rFonts w:ascii="游明朝" w:hAnsi="游明朝" w:cs="Arial" w:hint="eastAsia"/>
        </w:rPr>
        <w:t>規模感等</w:t>
      </w:r>
      <w:r w:rsidRPr="00191CA7">
        <w:rPr>
          <w:rFonts w:hint="eastAsia"/>
          <w:szCs w:val="21"/>
        </w:rPr>
        <w:t>）</w:t>
      </w:r>
    </w:p>
    <w:p w14:paraId="272A459D" w14:textId="77777777" w:rsidR="0066596F" w:rsidRDefault="0066596F" w:rsidP="000853E4"/>
    <w:tbl>
      <w:tblPr>
        <w:tblStyle w:val="af"/>
        <w:tblW w:w="0" w:type="auto"/>
        <w:tblBorders>
          <w:insideH w:val="none" w:sz="0" w:space="0" w:color="auto"/>
          <w:insideV w:val="none" w:sz="0" w:space="0" w:color="auto"/>
        </w:tblBorders>
        <w:tblLook w:val="04A0" w:firstRow="1" w:lastRow="0" w:firstColumn="1" w:lastColumn="0" w:noHBand="0" w:noVBand="1"/>
      </w:tblPr>
      <w:tblGrid>
        <w:gridCol w:w="9060"/>
      </w:tblGrid>
      <w:tr w:rsidR="0066596F" w14:paraId="5013A365" w14:textId="77777777" w:rsidTr="005604BE">
        <w:trPr>
          <w:trHeight w:val="1183"/>
        </w:trPr>
        <w:tc>
          <w:tcPr>
            <w:tcW w:w="9060" w:type="dxa"/>
          </w:tcPr>
          <w:p w14:paraId="1BBD6F67" w14:textId="77777777" w:rsidR="0066596F" w:rsidRDefault="0066596F" w:rsidP="000853E4">
            <w:r>
              <w:t>イ）</w:t>
            </w:r>
            <w:r w:rsidRPr="003A7784">
              <w:t>取り扱いを想定している品種及びその選定の考え方（品目ごとに記載）</w:t>
            </w:r>
          </w:p>
          <w:p w14:paraId="4D679450" w14:textId="77777777" w:rsidR="0066596F" w:rsidRDefault="0066596F" w:rsidP="000853E4"/>
          <w:p w14:paraId="19B1AF5C" w14:textId="77777777" w:rsidR="0066596F" w:rsidRDefault="0066596F" w:rsidP="000853E4"/>
          <w:p w14:paraId="50A11E48" w14:textId="77777777" w:rsidR="0066596F" w:rsidRPr="005604BE" w:rsidRDefault="0066596F" w:rsidP="000853E4"/>
        </w:tc>
      </w:tr>
    </w:tbl>
    <w:p w14:paraId="1C704178" w14:textId="77777777" w:rsidR="0066596F" w:rsidRDefault="0066596F" w:rsidP="000853E4">
      <w:pPr>
        <w:ind w:left="210" w:hangingChars="100" w:hanging="210"/>
        <w:rPr>
          <w:szCs w:val="21"/>
        </w:rPr>
      </w:pPr>
      <w:r>
        <w:rPr>
          <w:szCs w:val="21"/>
        </w:rPr>
        <w:t>（注）記載に当たっては、可能な限り以下の点について考慮すること。</w:t>
      </w:r>
    </w:p>
    <w:p w14:paraId="198C6207" w14:textId="77777777" w:rsidR="0066596F" w:rsidRPr="000C09B4" w:rsidRDefault="0066596F" w:rsidP="0066596F">
      <w:pPr>
        <w:widowControl/>
        <w:numPr>
          <w:ilvl w:val="0"/>
          <w:numId w:val="1"/>
        </w:numPr>
        <w:overflowPunct/>
        <w:jc w:val="left"/>
        <w:textAlignment w:val="auto"/>
        <w:rPr>
          <w:szCs w:val="21"/>
        </w:rPr>
      </w:pPr>
      <w:r w:rsidRPr="000C09B4">
        <w:rPr>
          <w:szCs w:val="21"/>
        </w:rPr>
        <w:t>国内外での育成者権その他の知的財産権の取得の状況</w:t>
      </w:r>
    </w:p>
    <w:p w14:paraId="39995A52" w14:textId="77777777" w:rsidR="0066596F" w:rsidRPr="000C09B4" w:rsidRDefault="0066596F" w:rsidP="0066596F">
      <w:pPr>
        <w:widowControl/>
        <w:numPr>
          <w:ilvl w:val="0"/>
          <w:numId w:val="1"/>
        </w:numPr>
        <w:overflowPunct/>
        <w:jc w:val="left"/>
        <w:textAlignment w:val="auto"/>
        <w:rPr>
          <w:szCs w:val="21"/>
        </w:rPr>
      </w:pPr>
      <w:r w:rsidRPr="000C09B4">
        <w:rPr>
          <w:szCs w:val="21"/>
        </w:rPr>
        <w:t>その品種の国内での利用の状況（栽培面積等）</w:t>
      </w:r>
    </w:p>
    <w:p w14:paraId="4B2AC2F8" w14:textId="77777777" w:rsidR="0066596F" w:rsidRPr="005A4B76" w:rsidRDefault="0066596F" w:rsidP="0066596F">
      <w:pPr>
        <w:widowControl/>
        <w:numPr>
          <w:ilvl w:val="0"/>
          <w:numId w:val="1"/>
        </w:numPr>
        <w:overflowPunct/>
        <w:jc w:val="left"/>
        <w:textAlignment w:val="auto"/>
      </w:pPr>
      <w:r w:rsidRPr="00F70F77">
        <w:rPr>
          <w:szCs w:val="21"/>
        </w:rPr>
        <w:t>ターゲット市場において、日本で開発された品種について、どのようなニーズ（潜在的なニーズを含む）があるか</w:t>
      </w:r>
    </w:p>
    <w:p w14:paraId="4286935D" w14:textId="77777777" w:rsidR="0066596F" w:rsidRDefault="0066596F" w:rsidP="005A4B76">
      <w:pPr>
        <w:widowControl/>
        <w:ind w:left="960"/>
        <w:jc w:val="left"/>
      </w:pPr>
    </w:p>
    <w:tbl>
      <w:tblPr>
        <w:tblStyle w:val="af"/>
        <w:tblW w:w="0" w:type="auto"/>
        <w:tblLook w:val="04A0" w:firstRow="1" w:lastRow="0" w:firstColumn="1" w:lastColumn="0" w:noHBand="0" w:noVBand="1"/>
      </w:tblPr>
      <w:tblGrid>
        <w:gridCol w:w="9060"/>
      </w:tblGrid>
      <w:tr w:rsidR="0066596F" w:rsidRPr="0054716A" w14:paraId="11DCE35B" w14:textId="77777777" w:rsidTr="00DD7BA6">
        <w:trPr>
          <w:trHeight w:val="1231"/>
        </w:trPr>
        <w:tc>
          <w:tcPr>
            <w:tcW w:w="9060" w:type="dxa"/>
          </w:tcPr>
          <w:p w14:paraId="3FD02682" w14:textId="77777777" w:rsidR="0066596F" w:rsidRDefault="0066596F">
            <w:pPr>
              <w:ind w:left="210" w:hangingChars="100" w:hanging="210"/>
              <w:rPr>
                <w:szCs w:val="21"/>
              </w:rPr>
            </w:pPr>
            <w:r>
              <w:rPr>
                <w:szCs w:val="21"/>
              </w:rPr>
              <w:t>ウ）</w:t>
            </w:r>
            <w:r w:rsidRPr="00630D8B">
              <w:rPr>
                <w:szCs w:val="21"/>
              </w:rPr>
              <w:t>現地ニーズに答える新品種（</w:t>
            </w:r>
            <w:r w:rsidRPr="0092423F">
              <w:rPr>
                <w:rFonts w:ascii="ＭＳ 明朝" w:hAnsi="ＭＳ 明朝"/>
                <w:szCs w:val="21"/>
              </w:rPr>
              <w:t>EDV（従属品種）</w:t>
            </w:r>
            <w:r w:rsidRPr="00630D8B">
              <w:rPr>
                <w:szCs w:val="21"/>
              </w:rPr>
              <w:t>を含む）の開発方針（</w:t>
            </w:r>
            <w:r>
              <w:rPr>
                <w:szCs w:val="21"/>
              </w:rPr>
              <w:t>該当する方針がある場合に記載</w:t>
            </w:r>
            <w:r w:rsidRPr="00630D8B">
              <w:rPr>
                <w:szCs w:val="21"/>
              </w:rPr>
              <w:t>）</w:t>
            </w:r>
          </w:p>
          <w:p w14:paraId="2F622D42" w14:textId="77777777" w:rsidR="0066596F" w:rsidRDefault="0066596F" w:rsidP="00DD7BA6">
            <w:pPr>
              <w:rPr>
                <w:szCs w:val="21"/>
              </w:rPr>
            </w:pPr>
          </w:p>
          <w:p w14:paraId="646F0342" w14:textId="77777777" w:rsidR="0066596F" w:rsidRPr="0054716A" w:rsidRDefault="0066596F">
            <w:pPr>
              <w:ind w:firstLineChars="100" w:firstLine="210"/>
              <w:rPr>
                <w:szCs w:val="21"/>
              </w:rPr>
            </w:pPr>
          </w:p>
        </w:tc>
      </w:tr>
    </w:tbl>
    <w:p w14:paraId="620ACE82" w14:textId="77777777" w:rsidR="0066596F" w:rsidRDefault="0066596F" w:rsidP="005D4F7F">
      <w:pPr>
        <w:widowControl/>
        <w:ind w:left="960"/>
        <w:jc w:val="left"/>
      </w:pPr>
    </w:p>
    <w:p w14:paraId="53A130C2" w14:textId="77777777" w:rsidR="0066596F" w:rsidRDefault="0066596F" w:rsidP="005D4F7F">
      <w:pPr>
        <w:widowControl/>
        <w:ind w:left="960"/>
        <w:jc w:val="left"/>
      </w:pPr>
    </w:p>
    <w:p w14:paraId="69D87304" w14:textId="77777777" w:rsidR="0066596F" w:rsidRPr="005447D8" w:rsidRDefault="0066596F" w:rsidP="00143704">
      <w:r>
        <w:t>（２）生産国とパートナーの選定</w:t>
      </w:r>
    </w:p>
    <w:tbl>
      <w:tblPr>
        <w:tblStyle w:val="af"/>
        <w:tblW w:w="0" w:type="auto"/>
        <w:tblLook w:val="04A0" w:firstRow="1" w:lastRow="0" w:firstColumn="1" w:lastColumn="0" w:noHBand="0" w:noVBand="1"/>
      </w:tblPr>
      <w:tblGrid>
        <w:gridCol w:w="9060"/>
      </w:tblGrid>
      <w:tr w:rsidR="0066596F" w:rsidRPr="00876394" w14:paraId="3F8C18A5" w14:textId="77777777" w:rsidTr="00D868CA">
        <w:trPr>
          <w:trHeight w:val="1256"/>
        </w:trPr>
        <w:tc>
          <w:tcPr>
            <w:tcW w:w="9060" w:type="dxa"/>
          </w:tcPr>
          <w:p w14:paraId="2FC159EA" w14:textId="77777777" w:rsidR="0066596F" w:rsidRDefault="0066596F">
            <w:pPr>
              <w:rPr>
                <w:szCs w:val="21"/>
              </w:rPr>
            </w:pPr>
            <w:r>
              <w:rPr>
                <w:szCs w:val="21"/>
              </w:rPr>
              <w:t>ア）想定する生産国</w:t>
            </w:r>
            <w:r w:rsidRPr="004C244A">
              <w:rPr>
                <w:szCs w:val="21"/>
              </w:rPr>
              <w:t>及びその選定の考え方</w:t>
            </w:r>
            <w:r>
              <w:rPr>
                <w:szCs w:val="21"/>
              </w:rPr>
              <w:t>（品目ごとに記載）</w:t>
            </w:r>
          </w:p>
          <w:p w14:paraId="27A32A58" w14:textId="77777777" w:rsidR="0066596F" w:rsidRPr="00D868CA" w:rsidRDefault="0066596F" w:rsidP="00D868CA">
            <w:pPr>
              <w:rPr>
                <w:szCs w:val="21"/>
              </w:rPr>
            </w:pPr>
          </w:p>
          <w:p w14:paraId="399C3E9F" w14:textId="77777777" w:rsidR="0066596F" w:rsidRDefault="0066596F" w:rsidP="002835EF">
            <w:pPr>
              <w:pStyle w:val="ad"/>
              <w:ind w:left="319"/>
              <w:rPr>
                <w:szCs w:val="21"/>
              </w:rPr>
            </w:pPr>
          </w:p>
          <w:p w14:paraId="3A1B2CA2" w14:textId="77777777" w:rsidR="0066596F" w:rsidRPr="002835EF" w:rsidRDefault="0066596F" w:rsidP="002835EF">
            <w:pPr>
              <w:pStyle w:val="ad"/>
              <w:ind w:left="319"/>
              <w:rPr>
                <w:szCs w:val="21"/>
              </w:rPr>
            </w:pPr>
          </w:p>
        </w:tc>
      </w:tr>
    </w:tbl>
    <w:p w14:paraId="7C9A4AF4" w14:textId="77777777" w:rsidR="0066596F" w:rsidRDefault="0066596F" w:rsidP="00AA0D28">
      <w:pPr>
        <w:ind w:left="210" w:hangingChars="100" w:hanging="210"/>
        <w:rPr>
          <w:szCs w:val="21"/>
        </w:rPr>
      </w:pPr>
      <w:r>
        <w:rPr>
          <w:szCs w:val="21"/>
        </w:rPr>
        <w:t>（注）記載に当たっては、可能な限り以下の点を考慮すること。</w:t>
      </w:r>
    </w:p>
    <w:p w14:paraId="463A6AC0" w14:textId="77777777" w:rsidR="0066596F" w:rsidRPr="00FE5242" w:rsidRDefault="0066596F" w:rsidP="0066596F">
      <w:pPr>
        <w:pStyle w:val="ad"/>
        <w:numPr>
          <w:ilvl w:val="0"/>
          <w:numId w:val="3"/>
        </w:numPr>
        <w:spacing w:line="360" w:lineRule="exact"/>
        <w:rPr>
          <w:szCs w:val="21"/>
        </w:rPr>
      </w:pPr>
      <w:r w:rsidRPr="0092423F">
        <w:rPr>
          <w:rFonts w:ascii="ＭＳ 明朝" w:hAnsi="ＭＳ 明朝"/>
          <w:szCs w:val="21"/>
        </w:rPr>
        <w:t>UPOV</w:t>
      </w:r>
      <w:r w:rsidRPr="0092423F">
        <w:rPr>
          <w:rFonts w:ascii="ＭＳ 明朝" w:hAnsi="ＭＳ 明朝" w:hint="eastAsia"/>
          <w:szCs w:val="21"/>
        </w:rPr>
        <w:t>同盟への加盟状況（当該品目について</w:t>
      </w:r>
      <w:r w:rsidRPr="0092423F">
        <w:rPr>
          <w:rFonts w:ascii="ＭＳ 明朝" w:hAnsi="ＭＳ 明朝"/>
          <w:szCs w:val="21"/>
        </w:rPr>
        <w:t>UPOV</w:t>
      </w:r>
      <w:r w:rsidRPr="00F36368">
        <w:rPr>
          <w:szCs w:val="21"/>
        </w:rPr>
        <w:t>条約に基づく保護対象としている</w:t>
      </w:r>
      <w:r>
        <w:rPr>
          <w:rFonts w:hint="eastAsia"/>
          <w:szCs w:val="21"/>
        </w:rPr>
        <w:t>か）</w:t>
      </w:r>
    </w:p>
    <w:p w14:paraId="4A1E282F" w14:textId="77777777" w:rsidR="0066596F" w:rsidRPr="00FE5242" w:rsidRDefault="0066596F" w:rsidP="0066596F">
      <w:pPr>
        <w:pStyle w:val="ad"/>
        <w:numPr>
          <w:ilvl w:val="0"/>
          <w:numId w:val="3"/>
        </w:numPr>
        <w:spacing w:line="360" w:lineRule="exact"/>
        <w:rPr>
          <w:szCs w:val="21"/>
        </w:rPr>
      </w:pPr>
      <w:r w:rsidRPr="00FE5242">
        <w:rPr>
          <w:rFonts w:hint="eastAsia"/>
          <w:szCs w:val="21"/>
        </w:rPr>
        <w:t>信頼できる海外ライセンス先（パートナー）候補</w:t>
      </w:r>
      <w:r>
        <w:rPr>
          <w:rFonts w:hint="eastAsia"/>
          <w:szCs w:val="21"/>
        </w:rPr>
        <w:t>があるか</w:t>
      </w:r>
    </w:p>
    <w:p w14:paraId="01F86427" w14:textId="77777777" w:rsidR="0066596F" w:rsidRDefault="0066596F" w:rsidP="0066596F">
      <w:pPr>
        <w:pStyle w:val="ad"/>
        <w:numPr>
          <w:ilvl w:val="0"/>
          <w:numId w:val="3"/>
        </w:numPr>
        <w:spacing w:line="360" w:lineRule="exact"/>
        <w:rPr>
          <w:szCs w:val="21"/>
        </w:rPr>
      </w:pPr>
      <w:r w:rsidRPr="00FE5242">
        <w:rPr>
          <w:rFonts w:hint="eastAsia"/>
          <w:szCs w:val="21"/>
        </w:rPr>
        <w:t>カントリーリスク（政治・制度の安定性など）</w:t>
      </w:r>
      <w:r>
        <w:rPr>
          <w:rFonts w:hint="eastAsia"/>
          <w:szCs w:val="21"/>
        </w:rPr>
        <w:t>が低く、契約を重んじる</w:t>
      </w:r>
      <w:r w:rsidRPr="00FE5242">
        <w:rPr>
          <w:rFonts w:hint="eastAsia"/>
          <w:szCs w:val="21"/>
        </w:rPr>
        <w:t>商慣習</w:t>
      </w:r>
      <w:r>
        <w:rPr>
          <w:rFonts w:hint="eastAsia"/>
          <w:szCs w:val="21"/>
        </w:rPr>
        <w:t>があるか</w:t>
      </w:r>
    </w:p>
    <w:p w14:paraId="3126CDD0" w14:textId="77777777" w:rsidR="0066596F" w:rsidRDefault="0066596F" w:rsidP="0066596F">
      <w:pPr>
        <w:pStyle w:val="ad"/>
        <w:numPr>
          <w:ilvl w:val="0"/>
          <w:numId w:val="3"/>
        </w:numPr>
        <w:spacing w:line="360" w:lineRule="exact"/>
        <w:rPr>
          <w:szCs w:val="21"/>
        </w:rPr>
      </w:pPr>
      <w:r>
        <w:rPr>
          <w:rFonts w:hint="eastAsia"/>
          <w:szCs w:val="21"/>
        </w:rPr>
        <w:t>当該生産国から輸出可能な国・地域</w:t>
      </w:r>
    </w:p>
    <w:p w14:paraId="38B26D65" w14:textId="77777777" w:rsidR="0066596F" w:rsidRDefault="0066596F" w:rsidP="00FF3E0B">
      <w:pPr>
        <w:ind w:left="600"/>
        <w:rPr>
          <w:szCs w:val="21"/>
        </w:rPr>
      </w:pPr>
    </w:p>
    <w:tbl>
      <w:tblPr>
        <w:tblStyle w:val="af"/>
        <w:tblW w:w="0" w:type="auto"/>
        <w:tblLook w:val="04A0" w:firstRow="1" w:lastRow="0" w:firstColumn="1" w:lastColumn="0" w:noHBand="0" w:noVBand="1"/>
      </w:tblPr>
      <w:tblGrid>
        <w:gridCol w:w="9060"/>
      </w:tblGrid>
      <w:tr w:rsidR="0066596F" w:rsidRPr="00876394" w14:paraId="40A590E1" w14:textId="77777777" w:rsidTr="005A04C6">
        <w:trPr>
          <w:trHeight w:val="1303"/>
        </w:trPr>
        <w:tc>
          <w:tcPr>
            <w:tcW w:w="9060" w:type="dxa"/>
          </w:tcPr>
          <w:p w14:paraId="301B9B73" w14:textId="77777777" w:rsidR="0066596F" w:rsidRDefault="0066596F">
            <w:pPr>
              <w:rPr>
                <w:szCs w:val="21"/>
              </w:rPr>
            </w:pPr>
            <w:r>
              <w:rPr>
                <w:szCs w:val="21"/>
              </w:rPr>
              <w:t>イ）パートナー（海外ライセンスの契約先）の候補・概要及びその</w:t>
            </w:r>
            <w:r w:rsidRPr="004C244A">
              <w:rPr>
                <w:szCs w:val="21"/>
              </w:rPr>
              <w:t>選定</w:t>
            </w:r>
            <w:r>
              <w:rPr>
                <w:szCs w:val="21"/>
              </w:rPr>
              <w:t>の</w:t>
            </w:r>
            <w:r w:rsidRPr="004C244A">
              <w:rPr>
                <w:szCs w:val="21"/>
              </w:rPr>
              <w:t>考え方</w:t>
            </w:r>
          </w:p>
          <w:p w14:paraId="2E2769DD" w14:textId="77777777" w:rsidR="0066596F" w:rsidRPr="00C6705B" w:rsidRDefault="0066596F">
            <w:pPr>
              <w:rPr>
                <w:szCs w:val="21"/>
              </w:rPr>
            </w:pPr>
          </w:p>
          <w:p w14:paraId="39150A05" w14:textId="77777777" w:rsidR="0066596F" w:rsidRPr="007744AC" w:rsidRDefault="0066596F" w:rsidP="007744AC">
            <w:pPr>
              <w:rPr>
                <w:color w:val="FF0000"/>
                <w:szCs w:val="21"/>
              </w:rPr>
            </w:pPr>
          </w:p>
          <w:p w14:paraId="772E2746" w14:textId="77777777" w:rsidR="0066596F" w:rsidRPr="0008382E" w:rsidRDefault="0066596F">
            <w:pPr>
              <w:rPr>
                <w:szCs w:val="21"/>
              </w:rPr>
            </w:pPr>
          </w:p>
        </w:tc>
      </w:tr>
    </w:tbl>
    <w:p w14:paraId="2AB3E9AC" w14:textId="77777777" w:rsidR="0066596F" w:rsidRDefault="0066596F" w:rsidP="00F47075">
      <w:pPr>
        <w:ind w:left="210" w:hangingChars="100" w:hanging="210"/>
        <w:rPr>
          <w:szCs w:val="21"/>
        </w:rPr>
      </w:pPr>
      <w:r>
        <w:rPr>
          <w:szCs w:val="21"/>
        </w:rPr>
        <w:t>（注）記載に当たっては、可能な限り以下の点について考慮すること。</w:t>
      </w:r>
    </w:p>
    <w:p w14:paraId="53182E78" w14:textId="77777777" w:rsidR="0066596F" w:rsidRPr="006C1CEE" w:rsidRDefault="0066596F" w:rsidP="0066596F">
      <w:pPr>
        <w:pStyle w:val="ad"/>
        <w:numPr>
          <w:ilvl w:val="0"/>
          <w:numId w:val="4"/>
        </w:numPr>
        <w:spacing w:line="360" w:lineRule="exact"/>
        <w:rPr>
          <w:rFonts w:ascii="ＭＳ 明朝" w:hAnsi="ＭＳ 明朝"/>
          <w:szCs w:val="21"/>
        </w:rPr>
      </w:pPr>
      <w:r w:rsidRPr="006C1CEE">
        <w:rPr>
          <w:rFonts w:ascii="ＭＳ 明朝" w:hAnsi="ＭＳ 明朝" w:hint="eastAsia"/>
          <w:szCs w:val="21"/>
        </w:rPr>
        <w:t>パートナー候補によるライセンスビジネスの実績</w:t>
      </w:r>
    </w:p>
    <w:p w14:paraId="61BB9A44" w14:textId="77777777" w:rsidR="0066596F" w:rsidRPr="000B05C1" w:rsidRDefault="0066596F" w:rsidP="0066596F">
      <w:pPr>
        <w:pStyle w:val="ad"/>
        <w:numPr>
          <w:ilvl w:val="0"/>
          <w:numId w:val="4"/>
        </w:numPr>
        <w:spacing w:line="360" w:lineRule="exact"/>
        <w:rPr>
          <w:rFonts w:ascii="ＭＳ 明朝" w:hAnsi="ＭＳ 明朝"/>
          <w:szCs w:val="21"/>
        </w:rPr>
      </w:pPr>
      <w:r w:rsidRPr="006C1CEE">
        <w:rPr>
          <w:rFonts w:ascii="ＭＳ 明朝" w:hAnsi="ＭＳ 明朝" w:hint="eastAsia"/>
          <w:szCs w:val="21"/>
        </w:rPr>
        <w:t>パートナー候補によるライセンスビジネスの特徴（流通・販売段階の管理も可能か、ターゲット市場での販売先をもっているか等）</w:t>
      </w:r>
    </w:p>
    <w:p w14:paraId="751A1963" w14:textId="77777777" w:rsidR="0066596F" w:rsidRDefault="0066596F" w:rsidP="009E2904">
      <w:pPr>
        <w:ind w:left="600"/>
        <w:rPr>
          <w:szCs w:val="21"/>
        </w:rPr>
      </w:pPr>
    </w:p>
    <w:p w14:paraId="054CE062" w14:textId="77777777" w:rsidR="0066596F" w:rsidRDefault="0066596F" w:rsidP="009E2904">
      <w:pPr>
        <w:ind w:left="600"/>
        <w:rPr>
          <w:szCs w:val="21"/>
        </w:rPr>
      </w:pPr>
    </w:p>
    <w:p w14:paraId="7148B4FD" w14:textId="77777777" w:rsidR="0066596F" w:rsidRPr="00F40983" w:rsidRDefault="0066596F" w:rsidP="00BD2E70">
      <w:pPr>
        <w:rPr>
          <w:szCs w:val="21"/>
        </w:rPr>
      </w:pPr>
      <w:r w:rsidRPr="00BD2E70">
        <w:rPr>
          <w:szCs w:val="21"/>
        </w:rPr>
        <w:t>（</w:t>
      </w:r>
      <w:r>
        <w:rPr>
          <w:szCs w:val="21"/>
        </w:rPr>
        <w:t>３</w:t>
      </w:r>
      <w:r w:rsidRPr="00BD2E70">
        <w:rPr>
          <w:szCs w:val="21"/>
        </w:rPr>
        <w:t>）</w:t>
      </w:r>
      <w:r>
        <w:rPr>
          <w:szCs w:val="21"/>
        </w:rPr>
        <w:t>無断栽培・流通の抑止と対応</w:t>
      </w:r>
    </w:p>
    <w:tbl>
      <w:tblPr>
        <w:tblStyle w:val="af"/>
        <w:tblW w:w="0" w:type="auto"/>
        <w:tblLook w:val="04A0" w:firstRow="1" w:lastRow="0" w:firstColumn="1" w:lastColumn="0" w:noHBand="0" w:noVBand="1"/>
      </w:tblPr>
      <w:tblGrid>
        <w:gridCol w:w="9060"/>
      </w:tblGrid>
      <w:tr w:rsidR="0066596F" w:rsidRPr="00876394" w14:paraId="2A63BAAF" w14:textId="77777777" w:rsidTr="005A04C6">
        <w:trPr>
          <w:trHeight w:val="1303"/>
        </w:trPr>
        <w:tc>
          <w:tcPr>
            <w:tcW w:w="9060" w:type="dxa"/>
          </w:tcPr>
          <w:p w14:paraId="0D544041" w14:textId="77777777" w:rsidR="0066596F" w:rsidRDefault="0066596F">
            <w:pPr>
              <w:rPr>
                <w:szCs w:val="21"/>
              </w:rPr>
            </w:pPr>
            <w:r>
              <w:rPr>
                <w:szCs w:val="21"/>
              </w:rPr>
              <w:t>ア）品種登録を行う国の選定方針及びその考え方</w:t>
            </w:r>
          </w:p>
          <w:p w14:paraId="7431B847" w14:textId="77777777" w:rsidR="0066596F" w:rsidRPr="00C6705B" w:rsidRDefault="0066596F">
            <w:pPr>
              <w:rPr>
                <w:szCs w:val="21"/>
              </w:rPr>
            </w:pPr>
          </w:p>
          <w:p w14:paraId="3277849D" w14:textId="77777777" w:rsidR="0066596F" w:rsidRPr="00C6705B" w:rsidRDefault="0066596F">
            <w:pPr>
              <w:rPr>
                <w:szCs w:val="21"/>
              </w:rPr>
            </w:pPr>
          </w:p>
          <w:p w14:paraId="2E274896" w14:textId="77777777" w:rsidR="0066596F" w:rsidRPr="007744AC" w:rsidRDefault="0066596F">
            <w:pPr>
              <w:rPr>
                <w:color w:val="FF0000"/>
                <w:szCs w:val="21"/>
              </w:rPr>
            </w:pPr>
          </w:p>
          <w:p w14:paraId="34187C42" w14:textId="77777777" w:rsidR="0066596F" w:rsidRPr="0008382E" w:rsidRDefault="0066596F">
            <w:pPr>
              <w:rPr>
                <w:szCs w:val="21"/>
              </w:rPr>
            </w:pPr>
          </w:p>
        </w:tc>
      </w:tr>
    </w:tbl>
    <w:p w14:paraId="4EFD82B9" w14:textId="77777777" w:rsidR="0066596F" w:rsidRDefault="0066596F" w:rsidP="00727611">
      <w:pPr>
        <w:ind w:left="420" w:hangingChars="200" w:hanging="420"/>
        <w:rPr>
          <w:szCs w:val="21"/>
        </w:rPr>
      </w:pPr>
      <w:r>
        <w:rPr>
          <w:szCs w:val="21"/>
        </w:rPr>
        <w:t>（注）記載に当たっては、主要な生産国及び輸出ターゲット国に加え、権利行使の可能性が高い国でも品種登録を行う観点から、可能な限り以下の点についても考慮すること。</w:t>
      </w:r>
    </w:p>
    <w:p w14:paraId="6E8CC10E" w14:textId="77777777" w:rsidR="0066596F" w:rsidRPr="00107EEF" w:rsidRDefault="0066596F" w:rsidP="0066596F">
      <w:pPr>
        <w:numPr>
          <w:ilvl w:val="0"/>
          <w:numId w:val="5"/>
        </w:numPr>
        <w:overflowPunct/>
        <w:spacing w:line="360" w:lineRule="exact"/>
        <w:contextualSpacing/>
        <w:textAlignment w:val="auto"/>
        <w:rPr>
          <w:rFonts w:ascii="ＭＳ 明朝" w:hAnsi="ＭＳ 明朝" w:cs="Times New Roman"/>
          <w:szCs w:val="21"/>
        </w:rPr>
      </w:pPr>
      <w:r w:rsidRPr="00107EEF">
        <w:rPr>
          <w:rFonts w:ascii="ＭＳ 明朝" w:hAnsi="ＭＳ 明朝" w:cs="Times New Roman"/>
          <w:szCs w:val="21"/>
        </w:rPr>
        <w:t>当該品目の他国からの競合品の輸入量が多い国や輸出元国</w:t>
      </w:r>
    </w:p>
    <w:p w14:paraId="28D72BBA" w14:textId="77777777" w:rsidR="0066596F" w:rsidRPr="00107EEF" w:rsidRDefault="0066596F" w:rsidP="0066596F">
      <w:pPr>
        <w:numPr>
          <w:ilvl w:val="0"/>
          <w:numId w:val="5"/>
        </w:numPr>
        <w:overflowPunct/>
        <w:spacing w:line="360" w:lineRule="exact"/>
        <w:contextualSpacing/>
        <w:textAlignment w:val="auto"/>
        <w:rPr>
          <w:rFonts w:ascii="ＭＳ 明朝" w:hAnsi="ＭＳ 明朝" w:cs="Times New Roman"/>
          <w:szCs w:val="21"/>
        </w:rPr>
      </w:pPr>
      <w:r>
        <w:rPr>
          <w:rFonts w:ascii="ＭＳ 明朝" w:hAnsi="ＭＳ 明朝" w:cs="Times New Roman"/>
          <w:szCs w:val="21"/>
        </w:rPr>
        <w:t>UPOV加盟国（当該品目について</w:t>
      </w:r>
      <w:r w:rsidRPr="00107EEF">
        <w:rPr>
          <w:rFonts w:ascii="ＭＳ 明朝" w:hAnsi="ＭＳ 明朝" w:cs="Times New Roman"/>
          <w:szCs w:val="21"/>
        </w:rPr>
        <w:t>UPOV</w:t>
      </w:r>
      <w:r>
        <w:rPr>
          <w:rFonts w:ascii="ＭＳ 明朝" w:hAnsi="ＭＳ 明朝" w:cs="Times New Roman"/>
          <w:szCs w:val="21"/>
        </w:rPr>
        <w:t>条約に基づく保護対象としている国）</w:t>
      </w:r>
    </w:p>
    <w:p w14:paraId="61B538F0" w14:textId="77777777" w:rsidR="0066596F" w:rsidRPr="00F40983" w:rsidRDefault="0066596F" w:rsidP="00582F25">
      <w:pPr>
        <w:widowControl/>
        <w:jc w:val="left"/>
        <w:rPr>
          <w:szCs w:val="21"/>
        </w:rPr>
      </w:pPr>
    </w:p>
    <w:tbl>
      <w:tblPr>
        <w:tblStyle w:val="af"/>
        <w:tblW w:w="0" w:type="auto"/>
        <w:tblLook w:val="04A0" w:firstRow="1" w:lastRow="0" w:firstColumn="1" w:lastColumn="0" w:noHBand="0" w:noVBand="1"/>
      </w:tblPr>
      <w:tblGrid>
        <w:gridCol w:w="9060"/>
      </w:tblGrid>
      <w:tr w:rsidR="0066596F" w:rsidRPr="00876394" w14:paraId="79EBB0A9" w14:textId="77777777" w:rsidTr="008F0F2C">
        <w:trPr>
          <w:trHeight w:val="1274"/>
        </w:trPr>
        <w:tc>
          <w:tcPr>
            <w:tcW w:w="9060" w:type="dxa"/>
          </w:tcPr>
          <w:p w14:paraId="00563C23" w14:textId="77777777" w:rsidR="0066596F" w:rsidRDefault="0066596F">
            <w:pPr>
              <w:rPr>
                <w:szCs w:val="21"/>
              </w:rPr>
            </w:pPr>
            <w:r>
              <w:rPr>
                <w:szCs w:val="21"/>
              </w:rPr>
              <w:lastRenderedPageBreak/>
              <w:t>イ）育成者権以外</w:t>
            </w:r>
            <w:r w:rsidRPr="006C1CEE">
              <w:rPr>
                <w:rFonts w:ascii="ＭＳ 明朝" w:hAnsi="ＭＳ 明朝"/>
                <w:szCs w:val="21"/>
              </w:rPr>
              <w:t>の知的財産</w:t>
            </w:r>
            <w:r>
              <w:rPr>
                <w:rFonts w:ascii="ＭＳ 明朝" w:hAnsi="ＭＳ 明朝"/>
                <w:szCs w:val="21"/>
              </w:rPr>
              <w:t>（商標権、営業秘密、特許権等）</w:t>
            </w:r>
            <w:r w:rsidRPr="006C1CEE">
              <w:rPr>
                <w:rFonts w:ascii="ＭＳ 明朝" w:hAnsi="ＭＳ 明朝"/>
                <w:szCs w:val="21"/>
              </w:rPr>
              <w:t>の</w:t>
            </w:r>
            <w:r>
              <w:rPr>
                <w:rFonts w:ascii="ＭＳ 明朝" w:hAnsi="ＭＳ 明朝"/>
                <w:szCs w:val="21"/>
              </w:rPr>
              <w:t>保護・</w:t>
            </w:r>
            <w:r w:rsidRPr="006C1CEE">
              <w:rPr>
                <w:rFonts w:ascii="ＭＳ 明朝" w:hAnsi="ＭＳ 明朝"/>
                <w:szCs w:val="21"/>
              </w:rPr>
              <w:t>活用</w:t>
            </w:r>
            <w:r>
              <w:rPr>
                <w:rFonts w:ascii="ＭＳ 明朝" w:hAnsi="ＭＳ 明朝"/>
                <w:szCs w:val="21"/>
              </w:rPr>
              <w:t>の戦略</w:t>
            </w:r>
          </w:p>
          <w:p w14:paraId="074DC23E" w14:textId="77777777" w:rsidR="0066596F" w:rsidRPr="00C6705B" w:rsidRDefault="0066596F">
            <w:pPr>
              <w:rPr>
                <w:szCs w:val="21"/>
              </w:rPr>
            </w:pPr>
          </w:p>
          <w:p w14:paraId="4D21687D" w14:textId="77777777" w:rsidR="0066596F" w:rsidRPr="007744AC" w:rsidRDefault="0066596F">
            <w:pPr>
              <w:rPr>
                <w:color w:val="FF0000"/>
                <w:szCs w:val="21"/>
              </w:rPr>
            </w:pPr>
          </w:p>
          <w:p w14:paraId="15B272D2" w14:textId="77777777" w:rsidR="0066596F" w:rsidRPr="0008382E" w:rsidRDefault="0066596F">
            <w:pPr>
              <w:rPr>
                <w:szCs w:val="21"/>
              </w:rPr>
            </w:pPr>
          </w:p>
        </w:tc>
      </w:tr>
    </w:tbl>
    <w:p w14:paraId="61E54372" w14:textId="77777777" w:rsidR="0066596F" w:rsidRDefault="0066596F" w:rsidP="00727611">
      <w:pPr>
        <w:ind w:left="420" w:hangingChars="200" w:hanging="420"/>
        <w:rPr>
          <w:szCs w:val="21"/>
        </w:rPr>
      </w:pPr>
      <w:r>
        <w:rPr>
          <w:szCs w:val="21"/>
        </w:rPr>
        <w:t>（注）記載に当たっては、栽培技術を重要な知的財産として適切に保護・管理する観点から、可能な限り以下の点についても考慮すること。</w:t>
      </w:r>
    </w:p>
    <w:p w14:paraId="33595697" w14:textId="77777777" w:rsidR="0066596F" w:rsidRPr="006C1CEE" w:rsidRDefault="0066596F" w:rsidP="0066596F">
      <w:pPr>
        <w:pStyle w:val="ad"/>
        <w:numPr>
          <w:ilvl w:val="0"/>
          <w:numId w:val="6"/>
        </w:numPr>
        <w:spacing w:line="360" w:lineRule="exact"/>
        <w:rPr>
          <w:rFonts w:ascii="ＭＳ 明朝" w:hAnsi="ＭＳ 明朝"/>
          <w:szCs w:val="21"/>
        </w:rPr>
      </w:pPr>
      <w:r w:rsidRPr="006C1CEE">
        <w:rPr>
          <w:rFonts w:ascii="ＭＳ 明朝" w:hAnsi="ＭＳ 明朝" w:hint="eastAsia"/>
          <w:szCs w:val="21"/>
        </w:rPr>
        <w:t>パートナーとの間で栽培技術やノウハウについて秘密保持契約を締結すること</w:t>
      </w:r>
    </w:p>
    <w:p w14:paraId="055BA119" w14:textId="77777777" w:rsidR="0066596F" w:rsidRDefault="0066596F" w:rsidP="0066596F">
      <w:pPr>
        <w:pStyle w:val="ad"/>
        <w:numPr>
          <w:ilvl w:val="0"/>
          <w:numId w:val="6"/>
        </w:numPr>
        <w:spacing w:line="360" w:lineRule="exact"/>
        <w:rPr>
          <w:rFonts w:ascii="ＭＳ 明朝" w:hAnsi="ＭＳ 明朝"/>
          <w:szCs w:val="21"/>
        </w:rPr>
      </w:pPr>
      <w:r w:rsidRPr="006C1CEE">
        <w:rPr>
          <w:rFonts w:ascii="ＭＳ 明朝" w:hAnsi="ＭＳ 明朝" w:hint="eastAsia"/>
          <w:szCs w:val="21"/>
        </w:rPr>
        <w:t>パートナーとその従業員との間においても退職後の取り決めを含めた秘密保持契約を結ぶこと</w:t>
      </w:r>
    </w:p>
    <w:p w14:paraId="273FDF13" w14:textId="77777777" w:rsidR="0066596F" w:rsidRDefault="0066596F" w:rsidP="0066596F">
      <w:pPr>
        <w:pStyle w:val="ad"/>
        <w:numPr>
          <w:ilvl w:val="0"/>
          <w:numId w:val="6"/>
        </w:numPr>
        <w:spacing w:line="360" w:lineRule="exact"/>
        <w:rPr>
          <w:rFonts w:ascii="ＭＳ 明朝" w:hAnsi="ＭＳ 明朝"/>
          <w:szCs w:val="21"/>
        </w:rPr>
      </w:pPr>
      <w:r w:rsidRPr="008762F6">
        <w:rPr>
          <w:rFonts w:ascii="ＭＳ 明朝" w:hAnsi="ＭＳ 明朝" w:hint="eastAsia"/>
          <w:szCs w:val="21"/>
        </w:rPr>
        <w:t>各従業員に工程を分割して担当させるなど技術流出を防ぐ措置を講じるよう契約内容を定めること</w:t>
      </w:r>
    </w:p>
    <w:p w14:paraId="585DAF12" w14:textId="77777777" w:rsidR="0066596F" w:rsidRPr="00F40983" w:rsidRDefault="0066596F" w:rsidP="00DC6387">
      <w:pPr>
        <w:rPr>
          <w:szCs w:val="21"/>
        </w:rPr>
      </w:pPr>
    </w:p>
    <w:tbl>
      <w:tblPr>
        <w:tblStyle w:val="af"/>
        <w:tblW w:w="0" w:type="auto"/>
        <w:tblLook w:val="04A0" w:firstRow="1" w:lastRow="0" w:firstColumn="1" w:lastColumn="0" w:noHBand="0" w:noVBand="1"/>
      </w:tblPr>
      <w:tblGrid>
        <w:gridCol w:w="9060"/>
      </w:tblGrid>
      <w:tr w:rsidR="0066596F" w:rsidRPr="00876394" w14:paraId="172B7B3C" w14:textId="77777777" w:rsidTr="00DC6387">
        <w:trPr>
          <w:trHeight w:val="1303"/>
        </w:trPr>
        <w:tc>
          <w:tcPr>
            <w:tcW w:w="9060" w:type="dxa"/>
          </w:tcPr>
          <w:p w14:paraId="1D123735" w14:textId="77777777" w:rsidR="0066596F" w:rsidRDefault="0066596F">
            <w:pPr>
              <w:rPr>
                <w:szCs w:val="21"/>
              </w:rPr>
            </w:pPr>
            <w:r>
              <w:rPr>
                <w:szCs w:val="21"/>
              </w:rPr>
              <w:t>ウ）未譲渡性の喪失により育成者権の保護ができない</w:t>
            </w:r>
            <w:r w:rsidRPr="002F789C">
              <w:rPr>
                <w:szCs w:val="21"/>
              </w:rPr>
              <w:t>品種</w:t>
            </w:r>
            <w:r>
              <w:rPr>
                <w:szCs w:val="21"/>
              </w:rPr>
              <w:t>について、その他のライセンス</w:t>
            </w:r>
            <w:r>
              <w:rPr>
                <w:szCs w:val="21"/>
              </w:rPr>
              <w:t>(</w:t>
            </w:r>
            <w:r>
              <w:rPr>
                <w:szCs w:val="21"/>
              </w:rPr>
              <w:t>商標など</w:t>
            </w:r>
            <w:r>
              <w:rPr>
                <w:szCs w:val="21"/>
              </w:rPr>
              <w:t>)</w:t>
            </w:r>
            <w:r>
              <w:rPr>
                <w:szCs w:val="21"/>
              </w:rPr>
              <w:t>により経済的価値を得るための方針（該当する場合に記載）</w:t>
            </w:r>
          </w:p>
          <w:p w14:paraId="5EDCB4C8" w14:textId="77777777" w:rsidR="0066596F" w:rsidRPr="00A10F50" w:rsidRDefault="0066596F">
            <w:pPr>
              <w:rPr>
                <w:szCs w:val="21"/>
              </w:rPr>
            </w:pPr>
          </w:p>
          <w:p w14:paraId="54105644" w14:textId="77777777" w:rsidR="0066596F" w:rsidRPr="00C6705B" w:rsidRDefault="0066596F">
            <w:pPr>
              <w:rPr>
                <w:szCs w:val="21"/>
              </w:rPr>
            </w:pPr>
          </w:p>
          <w:p w14:paraId="11CA40FA" w14:textId="77777777" w:rsidR="0066596F" w:rsidRPr="00DC6387" w:rsidRDefault="0066596F">
            <w:pPr>
              <w:rPr>
                <w:szCs w:val="21"/>
              </w:rPr>
            </w:pPr>
          </w:p>
        </w:tc>
      </w:tr>
    </w:tbl>
    <w:p w14:paraId="7A235A0D" w14:textId="77777777" w:rsidR="0066596F" w:rsidRDefault="0066596F" w:rsidP="00727611">
      <w:pPr>
        <w:ind w:left="420" w:hangingChars="200" w:hanging="420"/>
        <w:rPr>
          <w:szCs w:val="21"/>
        </w:rPr>
      </w:pPr>
      <w:r>
        <w:rPr>
          <w:szCs w:val="21"/>
        </w:rPr>
        <w:t>（注）記載に当たっては、</w:t>
      </w:r>
      <w:r w:rsidRPr="0027393F">
        <w:rPr>
          <w:szCs w:val="21"/>
        </w:rPr>
        <w:t>当該品種の海外における無秩序な生産・販売を、管理可能なライセンス生産・販売に置き換えていくことについて</w:t>
      </w:r>
      <w:r>
        <w:rPr>
          <w:szCs w:val="21"/>
        </w:rPr>
        <w:t>も、考慮</w:t>
      </w:r>
      <w:r w:rsidRPr="0027393F">
        <w:rPr>
          <w:szCs w:val="21"/>
        </w:rPr>
        <w:t>すること。</w:t>
      </w:r>
    </w:p>
    <w:p w14:paraId="394299D6" w14:textId="77777777" w:rsidR="0066596F" w:rsidRPr="00F40983" w:rsidRDefault="0066596F" w:rsidP="003D5AE9">
      <w:pPr>
        <w:ind w:left="210" w:hangingChars="100" w:hanging="210"/>
        <w:rPr>
          <w:szCs w:val="21"/>
        </w:rPr>
      </w:pPr>
      <w:r>
        <w:rPr>
          <w:szCs w:val="21"/>
        </w:rPr>
        <w:t xml:space="preserve">　</w:t>
      </w:r>
      <w:r w:rsidRPr="00FE5242">
        <w:rPr>
          <w:szCs w:val="21"/>
        </w:rPr>
        <w:t xml:space="preserve">　</w:t>
      </w:r>
    </w:p>
    <w:tbl>
      <w:tblPr>
        <w:tblStyle w:val="af"/>
        <w:tblW w:w="0" w:type="auto"/>
        <w:tblLook w:val="04A0" w:firstRow="1" w:lastRow="0" w:firstColumn="1" w:lastColumn="0" w:noHBand="0" w:noVBand="1"/>
      </w:tblPr>
      <w:tblGrid>
        <w:gridCol w:w="9060"/>
      </w:tblGrid>
      <w:tr w:rsidR="0066596F" w:rsidRPr="00876394" w14:paraId="42C7B980" w14:textId="77777777" w:rsidTr="00DC6387">
        <w:trPr>
          <w:trHeight w:val="1103"/>
        </w:trPr>
        <w:tc>
          <w:tcPr>
            <w:tcW w:w="9060" w:type="dxa"/>
          </w:tcPr>
          <w:p w14:paraId="4B147CFC" w14:textId="77777777" w:rsidR="0066596F" w:rsidRDefault="0066596F">
            <w:pPr>
              <w:rPr>
                <w:szCs w:val="21"/>
              </w:rPr>
            </w:pPr>
            <w:r>
              <w:rPr>
                <w:szCs w:val="21"/>
              </w:rPr>
              <w:t>エ）監視・侵害対応（契約によりライセンス先に行わせる想定の内容を記載する。）</w:t>
            </w:r>
          </w:p>
          <w:p w14:paraId="6C0BAC02" w14:textId="77777777" w:rsidR="0066596F" w:rsidRPr="00C6705B" w:rsidRDefault="0066596F">
            <w:pPr>
              <w:rPr>
                <w:szCs w:val="21"/>
              </w:rPr>
            </w:pPr>
          </w:p>
          <w:p w14:paraId="16D2A81D" w14:textId="77777777" w:rsidR="0066596F" w:rsidRPr="00C6705B" w:rsidRDefault="0066596F">
            <w:pPr>
              <w:rPr>
                <w:szCs w:val="21"/>
              </w:rPr>
            </w:pPr>
          </w:p>
          <w:p w14:paraId="2A881CDB" w14:textId="77777777" w:rsidR="0066596F" w:rsidRPr="00DC6387" w:rsidRDefault="0066596F">
            <w:pPr>
              <w:rPr>
                <w:szCs w:val="21"/>
              </w:rPr>
            </w:pPr>
          </w:p>
        </w:tc>
      </w:tr>
    </w:tbl>
    <w:p w14:paraId="03244955" w14:textId="77777777" w:rsidR="0066596F" w:rsidRDefault="0066596F" w:rsidP="00727611">
      <w:pPr>
        <w:ind w:left="420" w:hangingChars="200" w:hanging="420"/>
      </w:pPr>
      <w:r>
        <w:t>（注）記載に当たっては、</w:t>
      </w:r>
      <w:r w:rsidRPr="278A27FD">
        <w:rPr>
          <w:rFonts w:ascii="ＭＳ 明朝" w:hAnsi="ＭＳ 明朝"/>
        </w:rPr>
        <w:t>ライセンシーに第三者の無断栽培や不正流通を積極的に監視してもらう観点</w:t>
      </w:r>
      <w:r>
        <w:t>から、可能な限り以下の点についても考慮すること。</w:t>
      </w:r>
    </w:p>
    <w:p w14:paraId="221DEF96" w14:textId="77777777" w:rsidR="0066596F" w:rsidRPr="00822B48" w:rsidRDefault="0066596F" w:rsidP="0066596F">
      <w:pPr>
        <w:numPr>
          <w:ilvl w:val="0"/>
          <w:numId w:val="7"/>
        </w:numPr>
        <w:overflowPunct/>
        <w:spacing w:line="360" w:lineRule="exact"/>
        <w:contextualSpacing/>
        <w:textAlignment w:val="auto"/>
        <w:rPr>
          <w:rFonts w:ascii="ＭＳ 明朝" w:hAnsi="ＭＳ 明朝" w:cs="Times New Roman"/>
          <w:szCs w:val="21"/>
        </w:rPr>
      </w:pPr>
      <w:r w:rsidRPr="00822B48">
        <w:rPr>
          <w:rFonts w:ascii="ＭＳ 明朝" w:hAnsi="ＭＳ 明朝" w:cs="Times New Roman"/>
          <w:szCs w:val="21"/>
        </w:rPr>
        <w:t>ライセンシーにも経済的メリットのある契約関係とすること</w:t>
      </w:r>
    </w:p>
    <w:p w14:paraId="717D1FB0" w14:textId="77777777" w:rsidR="0066596F" w:rsidRPr="00822B48" w:rsidRDefault="0066596F" w:rsidP="0066596F">
      <w:pPr>
        <w:numPr>
          <w:ilvl w:val="0"/>
          <w:numId w:val="7"/>
        </w:numPr>
        <w:overflowPunct/>
        <w:spacing w:line="360" w:lineRule="exact"/>
        <w:contextualSpacing/>
        <w:textAlignment w:val="auto"/>
        <w:rPr>
          <w:rFonts w:ascii="ＭＳ 明朝" w:hAnsi="ＭＳ 明朝" w:cs="Times New Roman"/>
          <w:szCs w:val="21"/>
        </w:rPr>
      </w:pPr>
      <w:r w:rsidRPr="00822B48">
        <w:rPr>
          <w:rFonts w:ascii="ＭＳ 明朝" w:hAnsi="ＭＳ 明朝" w:cs="Times New Roman"/>
          <w:szCs w:val="21"/>
        </w:rPr>
        <w:t>侵害対応はライセンシーが責任をもって行う旨を、費用負担も含めて定めること</w:t>
      </w:r>
    </w:p>
    <w:p w14:paraId="68359DBE" w14:textId="77777777" w:rsidR="0066596F" w:rsidRPr="00822B48" w:rsidRDefault="0066596F" w:rsidP="0066596F">
      <w:pPr>
        <w:numPr>
          <w:ilvl w:val="0"/>
          <w:numId w:val="7"/>
        </w:numPr>
        <w:overflowPunct/>
        <w:spacing w:line="360" w:lineRule="exact"/>
        <w:contextualSpacing/>
        <w:textAlignment w:val="auto"/>
        <w:rPr>
          <w:rFonts w:ascii="ＭＳ 明朝" w:hAnsi="ＭＳ 明朝" w:cs="Times New Roman"/>
          <w:szCs w:val="21"/>
        </w:rPr>
      </w:pPr>
      <w:r w:rsidRPr="00822B48">
        <w:rPr>
          <w:rFonts w:ascii="ＭＳ 明朝" w:hAnsi="ＭＳ 明朝" w:cs="Times New Roman"/>
          <w:szCs w:val="21"/>
        </w:rPr>
        <w:t>ライセン</w:t>
      </w:r>
      <w:r w:rsidRPr="008A6D00">
        <w:rPr>
          <w:rFonts w:ascii="ＭＳ 明朝" w:hAnsi="ＭＳ 明朝" w:cs="Times New Roman"/>
          <w:szCs w:val="21"/>
        </w:rPr>
        <w:t>シーによる流通管理・侵害監視義務について、その費用負担も含めて定めること（苗木にICチップやシリアルナンバーを付すこと等によりその流通を管理するトレーサビリティシステ</w:t>
      </w:r>
      <w:r w:rsidRPr="00822B48">
        <w:rPr>
          <w:rFonts w:ascii="ＭＳ 明朝" w:hAnsi="ＭＳ 明朝" w:cs="Times New Roman"/>
          <w:szCs w:val="21"/>
        </w:rPr>
        <w:t>ムを活用することなど）</w:t>
      </w:r>
    </w:p>
    <w:p w14:paraId="6BF17722" w14:textId="77777777" w:rsidR="0066596F" w:rsidRPr="00662F0C" w:rsidRDefault="0066596F" w:rsidP="0066596F">
      <w:pPr>
        <w:numPr>
          <w:ilvl w:val="0"/>
          <w:numId w:val="7"/>
        </w:numPr>
        <w:overflowPunct/>
        <w:spacing w:line="360" w:lineRule="exact"/>
        <w:contextualSpacing/>
        <w:textAlignment w:val="auto"/>
        <w:rPr>
          <w:rFonts w:ascii="ＭＳ 明朝" w:hAnsi="ＭＳ 明朝" w:cs="Times New Roman"/>
          <w:szCs w:val="21"/>
        </w:rPr>
      </w:pPr>
      <w:r w:rsidRPr="00822B48">
        <w:rPr>
          <w:rFonts w:ascii="ＭＳ 明朝" w:hAnsi="ＭＳ 明朝" w:cs="Times New Roman"/>
          <w:szCs w:val="21"/>
        </w:rPr>
        <w:t>無断栽培や不正流通を発見した際には、育成者権や他の知的財産権をもとに警告を実施する、又は、ライセンス戦略に影響がない場合には侵害者に正規のライセンス契約を締結させ、影響がある場合には法的措置を含めて対応を行うなど、影響度合いに応じて対応にメリハリをつけること</w:t>
      </w:r>
    </w:p>
    <w:p w14:paraId="29744FE2" w14:textId="77777777" w:rsidR="0066596F" w:rsidRDefault="0066596F">
      <w:pPr>
        <w:widowControl/>
        <w:jc w:val="left"/>
      </w:pPr>
    </w:p>
    <w:p w14:paraId="6E2966BE" w14:textId="77777777" w:rsidR="0066596F" w:rsidRDefault="0066596F">
      <w:pPr>
        <w:widowControl/>
        <w:jc w:val="left"/>
      </w:pPr>
    </w:p>
    <w:p w14:paraId="45577877" w14:textId="77777777" w:rsidR="0066596F" w:rsidRDefault="0066596F" w:rsidP="008040CC"/>
    <w:p w14:paraId="47B5475E" w14:textId="77777777" w:rsidR="0066596F" w:rsidRPr="00F40983" w:rsidRDefault="0066596F" w:rsidP="00AD54FD">
      <w:pPr>
        <w:rPr>
          <w:szCs w:val="21"/>
        </w:rPr>
      </w:pPr>
      <w:r>
        <w:rPr>
          <w:szCs w:val="21"/>
        </w:rPr>
        <w:lastRenderedPageBreak/>
        <w:t>（４）ロイヤルティ等の設定</w:t>
      </w:r>
    </w:p>
    <w:tbl>
      <w:tblPr>
        <w:tblStyle w:val="af"/>
        <w:tblW w:w="0" w:type="auto"/>
        <w:tblLook w:val="04A0" w:firstRow="1" w:lastRow="0" w:firstColumn="1" w:lastColumn="0" w:noHBand="0" w:noVBand="1"/>
      </w:tblPr>
      <w:tblGrid>
        <w:gridCol w:w="9060"/>
      </w:tblGrid>
      <w:tr w:rsidR="0066596F" w:rsidRPr="00876394" w14:paraId="26F299A0" w14:textId="77777777">
        <w:trPr>
          <w:trHeight w:val="1969"/>
        </w:trPr>
        <w:tc>
          <w:tcPr>
            <w:tcW w:w="9060" w:type="dxa"/>
          </w:tcPr>
          <w:p w14:paraId="107FCEB2" w14:textId="77777777" w:rsidR="0066596F" w:rsidRDefault="0066596F">
            <w:r>
              <w:t>（品目の特徴を踏まえて、ロイヤルティを苗木に対して設定するだけでなく、収穫量、栽培面積等に対しても設定する、管理機関が提供するサービスの対価を徴収するなど、長期にわたりロイヤルティ又は対価を得られるようにする観点から検討し、考え方を記載する。）</w:t>
            </w:r>
          </w:p>
          <w:p w14:paraId="12294B93" w14:textId="77777777" w:rsidR="0066596F" w:rsidRPr="00C6705B" w:rsidRDefault="0066596F">
            <w:pPr>
              <w:rPr>
                <w:szCs w:val="21"/>
              </w:rPr>
            </w:pPr>
          </w:p>
          <w:p w14:paraId="5544EFC3" w14:textId="77777777" w:rsidR="0066596F" w:rsidRPr="00C6705B" w:rsidRDefault="0066596F">
            <w:pPr>
              <w:rPr>
                <w:szCs w:val="21"/>
              </w:rPr>
            </w:pPr>
          </w:p>
          <w:p w14:paraId="50AEEFDE" w14:textId="77777777" w:rsidR="0066596F" w:rsidRPr="007744AC" w:rsidRDefault="0066596F">
            <w:pPr>
              <w:rPr>
                <w:color w:val="FF0000"/>
                <w:szCs w:val="21"/>
              </w:rPr>
            </w:pPr>
          </w:p>
          <w:p w14:paraId="6235044B" w14:textId="77777777" w:rsidR="0066596F" w:rsidRPr="0008382E" w:rsidRDefault="0066596F">
            <w:pPr>
              <w:rPr>
                <w:szCs w:val="21"/>
              </w:rPr>
            </w:pPr>
          </w:p>
        </w:tc>
      </w:tr>
    </w:tbl>
    <w:p w14:paraId="43FC4393" w14:textId="77777777" w:rsidR="0066596F" w:rsidRDefault="0066596F" w:rsidP="00727611">
      <w:pPr>
        <w:ind w:left="420" w:hangingChars="200" w:hanging="420"/>
        <w:rPr>
          <w:szCs w:val="21"/>
        </w:rPr>
      </w:pPr>
      <w:r>
        <w:rPr>
          <w:szCs w:val="21"/>
        </w:rPr>
        <w:t>（注）記載に当たっては、可能な限り以下の点について考慮すること。</w:t>
      </w:r>
    </w:p>
    <w:p w14:paraId="3FB93DF0" w14:textId="77777777" w:rsidR="0066596F" w:rsidRPr="00D71458" w:rsidRDefault="0066596F" w:rsidP="0066596F">
      <w:pPr>
        <w:pStyle w:val="ad"/>
        <w:numPr>
          <w:ilvl w:val="0"/>
          <w:numId w:val="10"/>
        </w:numPr>
        <w:rPr>
          <w:szCs w:val="21"/>
        </w:rPr>
      </w:pPr>
      <w:r w:rsidRPr="000C23FD">
        <w:rPr>
          <w:rFonts w:ascii="ＭＳ 明朝" w:hAnsi="ＭＳ 明朝" w:hint="eastAsia"/>
          <w:szCs w:val="21"/>
        </w:rPr>
        <w:t>育成者権の存続期間満了後もロイヤルティを得られるようにするため、登録更新を行えば半永久的に権利を存続することができる商標権についても取得・ライセンスする方針がある場合には、その考え方も記載すること</w:t>
      </w:r>
      <w:r w:rsidRPr="00D71458">
        <w:rPr>
          <w:rFonts w:hint="eastAsia"/>
          <w:szCs w:val="21"/>
        </w:rPr>
        <w:t>。</w:t>
      </w:r>
    </w:p>
    <w:p w14:paraId="4089EA5E" w14:textId="77777777" w:rsidR="0066596F" w:rsidRPr="00D71458" w:rsidRDefault="0066596F" w:rsidP="0066596F">
      <w:pPr>
        <w:pStyle w:val="ad"/>
        <w:numPr>
          <w:ilvl w:val="0"/>
          <w:numId w:val="10"/>
        </w:numPr>
        <w:rPr>
          <w:szCs w:val="21"/>
        </w:rPr>
      </w:pPr>
      <w:r w:rsidRPr="000C23FD">
        <w:rPr>
          <w:rFonts w:ascii="游明朝" w:hAnsi="游明朝" w:cs="Arial" w:hint="eastAsia"/>
        </w:rPr>
        <w:t>育成者権者との間でのロイヤルティ収入の配分について、新たな品種開発への再投資や無断栽培・不正流通の監視、侵害対応のコスト等を考慮し、その考え方を記載すること。</w:t>
      </w:r>
    </w:p>
    <w:p w14:paraId="05F0EB3F" w14:textId="77777777" w:rsidR="0066596F" w:rsidRDefault="0066596F" w:rsidP="00603C16"/>
    <w:p w14:paraId="067D943A" w14:textId="77777777" w:rsidR="0066596F" w:rsidRDefault="0066596F" w:rsidP="00603C16"/>
    <w:p w14:paraId="1AAC1B5C" w14:textId="77777777" w:rsidR="0066596F" w:rsidRDefault="0066596F" w:rsidP="00603C16">
      <w:r>
        <w:t>２．ライセンス契約</w:t>
      </w:r>
    </w:p>
    <w:p w14:paraId="57A26B4B" w14:textId="77777777" w:rsidR="0066596F" w:rsidRPr="00F40983" w:rsidRDefault="0066596F" w:rsidP="001B39F5">
      <w:pPr>
        <w:rPr>
          <w:szCs w:val="21"/>
        </w:rPr>
      </w:pPr>
      <w:r>
        <w:rPr>
          <w:szCs w:val="21"/>
        </w:rPr>
        <w:t>（１）契約の枠組み</w:t>
      </w:r>
    </w:p>
    <w:tbl>
      <w:tblPr>
        <w:tblStyle w:val="af"/>
        <w:tblW w:w="0" w:type="auto"/>
        <w:tblBorders>
          <w:insideH w:val="dashed" w:sz="4" w:space="0" w:color="auto"/>
        </w:tblBorders>
        <w:tblLook w:val="04A0" w:firstRow="1" w:lastRow="0" w:firstColumn="1" w:lastColumn="0" w:noHBand="0" w:noVBand="1"/>
      </w:tblPr>
      <w:tblGrid>
        <w:gridCol w:w="9060"/>
      </w:tblGrid>
      <w:tr w:rsidR="0066596F" w:rsidRPr="00876394" w14:paraId="515E4F14" w14:textId="77777777" w:rsidTr="0066592C">
        <w:trPr>
          <w:trHeight w:val="1760"/>
        </w:trPr>
        <w:tc>
          <w:tcPr>
            <w:tcW w:w="9060" w:type="dxa"/>
          </w:tcPr>
          <w:p w14:paraId="0CFAF20B" w14:textId="77777777" w:rsidR="0066596F" w:rsidRDefault="0066596F">
            <w:pPr>
              <w:rPr>
                <w:szCs w:val="21"/>
              </w:rPr>
            </w:pPr>
            <w:r>
              <w:t>ア）</w:t>
            </w:r>
            <w:r>
              <w:rPr>
                <w:szCs w:val="21"/>
              </w:rPr>
              <w:t>契約の枠組みにより</w:t>
            </w:r>
            <w:r w:rsidRPr="006C1CEE">
              <w:rPr>
                <w:rFonts w:ascii="ＭＳ 明朝" w:hAnsi="ＭＳ 明朝"/>
                <w:szCs w:val="21"/>
              </w:rPr>
              <w:t>生産・流通過程及び出荷・販売先をコントロールする方策</w:t>
            </w:r>
          </w:p>
          <w:p w14:paraId="122442A7" w14:textId="77777777" w:rsidR="0066596F" w:rsidRPr="00C6705B" w:rsidRDefault="0066596F">
            <w:pPr>
              <w:rPr>
                <w:szCs w:val="21"/>
              </w:rPr>
            </w:pPr>
          </w:p>
          <w:p w14:paraId="141DAC0E" w14:textId="77777777" w:rsidR="0066596F" w:rsidRPr="0008382E" w:rsidRDefault="0066596F">
            <w:pPr>
              <w:rPr>
                <w:szCs w:val="21"/>
              </w:rPr>
            </w:pPr>
          </w:p>
        </w:tc>
      </w:tr>
    </w:tbl>
    <w:p w14:paraId="2A0CA2BC" w14:textId="77777777" w:rsidR="0066596F" w:rsidRDefault="0066596F" w:rsidP="00727611">
      <w:pPr>
        <w:ind w:left="420" w:hangingChars="200" w:hanging="420"/>
        <w:rPr>
          <w:szCs w:val="21"/>
        </w:rPr>
      </w:pPr>
      <w:r>
        <w:rPr>
          <w:szCs w:val="21"/>
        </w:rPr>
        <w:t>（注）記載に当たっては、</w:t>
      </w:r>
      <w:r w:rsidRPr="006C1CEE">
        <w:rPr>
          <w:rFonts w:ascii="ＭＳ 明朝" w:hAnsi="ＭＳ 明朝"/>
          <w:szCs w:val="21"/>
        </w:rPr>
        <w:t>独占禁止法との関係に留意しつつ、</w:t>
      </w:r>
      <w:r w:rsidRPr="005E4454">
        <w:rPr>
          <w:rFonts w:ascii="ＭＳ 明朝" w:hAnsi="ＭＳ 明朝"/>
          <w:szCs w:val="21"/>
        </w:rPr>
        <w:t>以下</w:t>
      </w:r>
      <w:r>
        <w:rPr>
          <w:rFonts w:ascii="ＭＳ 明朝" w:hAnsi="ＭＳ 明朝"/>
          <w:szCs w:val="21"/>
        </w:rPr>
        <w:t>ライセンス</w:t>
      </w:r>
      <w:r w:rsidRPr="005E4454">
        <w:rPr>
          <w:rFonts w:ascii="ＭＳ 明朝" w:hAnsi="ＭＳ 明朝"/>
          <w:szCs w:val="21"/>
        </w:rPr>
        <w:t>主要モデル</w:t>
      </w:r>
      <w:r>
        <w:rPr>
          <w:rFonts w:ascii="ＭＳ 明朝" w:hAnsi="ＭＳ 明朝"/>
          <w:szCs w:val="21"/>
        </w:rPr>
        <w:t>（「海外ライセンス指針（令和５年12月）」４(１)及び別紙２参照）</w:t>
      </w:r>
      <w:r w:rsidRPr="005E4454">
        <w:rPr>
          <w:rFonts w:ascii="ＭＳ 明朝" w:hAnsi="ＭＳ 明朝"/>
          <w:szCs w:val="21"/>
        </w:rPr>
        <w:t>の特徴を踏まえて検討すること。</w:t>
      </w:r>
    </w:p>
    <w:p w14:paraId="41CBD26D" w14:textId="77777777" w:rsidR="0066596F" w:rsidRDefault="0066596F" w:rsidP="0066596F">
      <w:pPr>
        <w:pStyle w:val="ad"/>
        <w:numPr>
          <w:ilvl w:val="0"/>
          <w:numId w:val="8"/>
        </w:numPr>
        <w:spacing w:line="360" w:lineRule="exact"/>
        <w:rPr>
          <w:rFonts w:ascii="ＭＳ 明朝" w:hAnsi="ＭＳ 明朝"/>
          <w:szCs w:val="21"/>
        </w:rPr>
      </w:pPr>
      <w:r w:rsidRPr="006C1CEE">
        <w:rPr>
          <w:rFonts w:ascii="ＭＳ 明朝" w:hAnsi="ＭＳ 明朝" w:hint="eastAsia"/>
          <w:szCs w:val="21"/>
        </w:rPr>
        <w:t>種苗業者、収穫物生産者、流通業者それぞれにライセンスする（育成者権者による管理がより厳格にできる一方、個別の契約管理の手間・コストがかかる）</w:t>
      </w:r>
    </w:p>
    <w:p w14:paraId="4354680E" w14:textId="77777777" w:rsidR="0066596F" w:rsidRDefault="0066596F" w:rsidP="0066596F">
      <w:pPr>
        <w:pStyle w:val="ad"/>
        <w:numPr>
          <w:ilvl w:val="0"/>
          <w:numId w:val="8"/>
        </w:numPr>
        <w:spacing w:line="360" w:lineRule="exact"/>
        <w:rPr>
          <w:rFonts w:ascii="ＭＳ 明朝" w:hAnsi="ＭＳ 明朝"/>
          <w:szCs w:val="21"/>
        </w:rPr>
      </w:pPr>
      <w:r w:rsidRPr="00647D1D">
        <w:rPr>
          <w:rFonts w:ascii="ＭＳ 明朝" w:hAnsi="ＭＳ 明朝" w:hint="eastAsia"/>
          <w:szCs w:val="21"/>
        </w:rPr>
        <w:t>流通業者にライセンスし当該流通業者が種苗増殖、収穫物生産をサブライセンスする（管理能力が高い流通業者を選定する必要）</w:t>
      </w:r>
    </w:p>
    <w:p w14:paraId="1828AD5E" w14:textId="77777777" w:rsidR="0066596F" w:rsidRDefault="0066596F" w:rsidP="00861B17">
      <w:pPr>
        <w:spacing w:line="360" w:lineRule="exact"/>
        <w:rPr>
          <w:rFonts w:ascii="ＭＳ 明朝" w:hAnsi="ＭＳ 明朝"/>
          <w:szCs w:val="21"/>
        </w:rPr>
      </w:pPr>
    </w:p>
    <w:tbl>
      <w:tblPr>
        <w:tblStyle w:val="af"/>
        <w:tblW w:w="0" w:type="auto"/>
        <w:tblBorders>
          <w:insideH w:val="dashed" w:sz="4" w:space="0" w:color="auto"/>
        </w:tblBorders>
        <w:tblLook w:val="04A0" w:firstRow="1" w:lastRow="0" w:firstColumn="1" w:lastColumn="0" w:noHBand="0" w:noVBand="1"/>
      </w:tblPr>
      <w:tblGrid>
        <w:gridCol w:w="9060"/>
      </w:tblGrid>
      <w:tr w:rsidR="0066596F" w:rsidRPr="00876394" w14:paraId="79645586" w14:textId="77777777">
        <w:trPr>
          <w:trHeight w:val="1760"/>
        </w:trPr>
        <w:tc>
          <w:tcPr>
            <w:tcW w:w="9060" w:type="dxa"/>
          </w:tcPr>
          <w:p w14:paraId="6B8F9F2D" w14:textId="77777777" w:rsidR="0066596F" w:rsidRPr="00C6705B" w:rsidRDefault="0066596F">
            <w:pPr>
              <w:rPr>
                <w:szCs w:val="21"/>
              </w:rPr>
            </w:pPr>
            <w:r>
              <w:rPr>
                <w:szCs w:val="21"/>
              </w:rPr>
              <w:t>イ）育成者権以外の知的財産権についてライセンスする場合に、品種流出を防止するために設ける措置（該当する場合に記載）</w:t>
            </w:r>
          </w:p>
          <w:p w14:paraId="7FDA6BBE" w14:textId="77777777" w:rsidR="0066596F" w:rsidRPr="0008382E" w:rsidRDefault="0066596F">
            <w:pPr>
              <w:rPr>
                <w:szCs w:val="21"/>
              </w:rPr>
            </w:pPr>
          </w:p>
        </w:tc>
      </w:tr>
    </w:tbl>
    <w:p w14:paraId="1931FF7A" w14:textId="77777777" w:rsidR="0066596F" w:rsidRPr="00E676E0" w:rsidRDefault="0066596F" w:rsidP="00727611">
      <w:pPr>
        <w:spacing w:line="360" w:lineRule="exact"/>
        <w:ind w:left="420" w:hangingChars="200" w:hanging="420"/>
        <w:rPr>
          <w:rFonts w:ascii="ＭＳ 明朝" w:hAnsi="ＭＳ 明朝"/>
          <w:szCs w:val="21"/>
        </w:rPr>
      </w:pPr>
      <w:r>
        <w:rPr>
          <w:szCs w:val="21"/>
        </w:rPr>
        <w:t>（注）</w:t>
      </w:r>
      <w:r>
        <w:rPr>
          <w:rFonts w:ascii="ＭＳ 明朝" w:hAnsi="ＭＳ 明朝"/>
          <w:szCs w:val="21"/>
        </w:rPr>
        <w:t>種苗</w:t>
      </w:r>
      <w:r w:rsidRPr="006C1CEE">
        <w:rPr>
          <w:rFonts w:ascii="ＭＳ 明朝" w:hAnsi="ＭＳ 明朝"/>
          <w:szCs w:val="21"/>
        </w:rPr>
        <w:t>の譲渡に当たり譲渡後における厳格な</w:t>
      </w:r>
      <w:r>
        <w:rPr>
          <w:rFonts w:ascii="ＭＳ 明朝" w:hAnsi="ＭＳ 明朝"/>
          <w:szCs w:val="21"/>
        </w:rPr>
        <w:t>種苗</w:t>
      </w:r>
      <w:r w:rsidRPr="006C1CEE">
        <w:rPr>
          <w:rFonts w:ascii="ＭＳ 明朝" w:hAnsi="ＭＳ 明朝"/>
          <w:szCs w:val="21"/>
        </w:rPr>
        <w:t>管理の義務を条件として付す、さらに、侵害リスクを低減するため、</w:t>
      </w:r>
      <w:r>
        <w:rPr>
          <w:rFonts w:ascii="ＭＳ 明朝" w:hAnsi="ＭＳ 明朝"/>
          <w:szCs w:val="21"/>
        </w:rPr>
        <w:t>種苗</w:t>
      </w:r>
      <w:r w:rsidRPr="006C1CEE">
        <w:rPr>
          <w:rFonts w:ascii="ＭＳ 明朝" w:hAnsi="ＭＳ 明朝"/>
          <w:szCs w:val="21"/>
        </w:rPr>
        <w:t>業者には</w:t>
      </w:r>
      <w:r>
        <w:rPr>
          <w:rFonts w:ascii="ＭＳ 明朝" w:hAnsi="ＭＳ 明朝"/>
          <w:szCs w:val="21"/>
        </w:rPr>
        <w:t>種苗</w:t>
      </w:r>
      <w:r w:rsidRPr="006C1CEE">
        <w:rPr>
          <w:rFonts w:ascii="ＭＳ 明朝" w:hAnsi="ＭＳ 明朝"/>
          <w:szCs w:val="21"/>
        </w:rPr>
        <w:t>の増殖委託とした上で、</w:t>
      </w:r>
      <w:r>
        <w:rPr>
          <w:rFonts w:ascii="ＭＳ 明朝" w:hAnsi="ＭＳ 明朝"/>
          <w:szCs w:val="21"/>
        </w:rPr>
        <w:t>収穫物</w:t>
      </w:r>
      <w:r w:rsidRPr="006C1CEE">
        <w:rPr>
          <w:rFonts w:ascii="ＭＳ 明朝" w:hAnsi="ＭＳ 明朝"/>
          <w:szCs w:val="21"/>
        </w:rPr>
        <w:t>生産者には、</w:t>
      </w:r>
      <w:r>
        <w:rPr>
          <w:rFonts w:ascii="ＭＳ 明朝" w:hAnsi="ＭＳ 明朝"/>
          <w:szCs w:val="21"/>
        </w:rPr>
        <w:t>種</w:t>
      </w:r>
      <w:r>
        <w:rPr>
          <w:rFonts w:ascii="ＭＳ 明朝" w:hAnsi="ＭＳ 明朝"/>
          <w:szCs w:val="21"/>
        </w:rPr>
        <w:lastRenderedPageBreak/>
        <w:t>苗</w:t>
      </w:r>
      <w:r w:rsidRPr="006C1CEE">
        <w:rPr>
          <w:rFonts w:ascii="ＭＳ 明朝" w:hAnsi="ＭＳ 明朝"/>
          <w:szCs w:val="21"/>
        </w:rPr>
        <w:t>を譲渡せずにリースとする（</w:t>
      </w:r>
      <w:r>
        <w:rPr>
          <w:rFonts w:ascii="ＭＳ 明朝" w:hAnsi="ＭＳ 明朝"/>
          <w:szCs w:val="21"/>
        </w:rPr>
        <w:t>種苗</w:t>
      </w:r>
      <w:r w:rsidRPr="006C1CEE">
        <w:rPr>
          <w:rFonts w:ascii="ＭＳ 明朝" w:hAnsi="ＭＳ 明朝"/>
          <w:szCs w:val="21"/>
        </w:rPr>
        <w:t>の所有権を育成者権者が留保）などの方法について検討し、その考え方について記載すること。</w:t>
      </w:r>
    </w:p>
    <w:p w14:paraId="2E22A04C" w14:textId="77777777" w:rsidR="0066596F" w:rsidRPr="00F40983" w:rsidRDefault="0066596F" w:rsidP="003B5261">
      <w:pPr>
        <w:rPr>
          <w:szCs w:val="21"/>
        </w:rPr>
      </w:pPr>
    </w:p>
    <w:tbl>
      <w:tblPr>
        <w:tblStyle w:val="af"/>
        <w:tblW w:w="0" w:type="auto"/>
        <w:tblLook w:val="04A0" w:firstRow="1" w:lastRow="0" w:firstColumn="1" w:lastColumn="0" w:noHBand="0" w:noVBand="1"/>
      </w:tblPr>
      <w:tblGrid>
        <w:gridCol w:w="9060"/>
      </w:tblGrid>
      <w:tr w:rsidR="0066596F" w:rsidRPr="00876394" w14:paraId="1B121B48" w14:textId="77777777">
        <w:trPr>
          <w:trHeight w:val="1969"/>
        </w:trPr>
        <w:tc>
          <w:tcPr>
            <w:tcW w:w="9060" w:type="dxa"/>
          </w:tcPr>
          <w:p w14:paraId="016C4733" w14:textId="77777777" w:rsidR="0066596F" w:rsidRDefault="0066596F">
            <w:pPr>
              <w:rPr>
                <w:szCs w:val="21"/>
              </w:rPr>
            </w:pPr>
            <w:r>
              <w:rPr>
                <w:szCs w:val="21"/>
              </w:rPr>
              <w:t>ウ）ライセンス契約に盛り込む事項</w:t>
            </w:r>
          </w:p>
          <w:p w14:paraId="31F41CDC" w14:textId="77777777" w:rsidR="0066596F" w:rsidRPr="00C6705B" w:rsidRDefault="0066596F">
            <w:pPr>
              <w:rPr>
                <w:szCs w:val="21"/>
              </w:rPr>
            </w:pPr>
          </w:p>
          <w:p w14:paraId="7D03F9A3" w14:textId="77777777" w:rsidR="0066596F" w:rsidRPr="00C6705B" w:rsidRDefault="0066596F">
            <w:pPr>
              <w:rPr>
                <w:szCs w:val="21"/>
              </w:rPr>
            </w:pPr>
          </w:p>
          <w:p w14:paraId="1C8CE621" w14:textId="77777777" w:rsidR="0066596F" w:rsidRPr="007744AC" w:rsidRDefault="0066596F">
            <w:pPr>
              <w:rPr>
                <w:color w:val="FF0000"/>
                <w:szCs w:val="21"/>
              </w:rPr>
            </w:pPr>
          </w:p>
          <w:p w14:paraId="64653E40" w14:textId="77777777" w:rsidR="0066596F" w:rsidRPr="0008382E" w:rsidRDefault="0066596F">
            <w:pPr>
              <w:rPr>
                <w:szCs w:val="21"/>
              </w:rPr>
            </w:pPr>
          </w:p>
        </w:tc>
      </w:tr>
    </w:tbl>
    <w:p w14:paraId="20AD6091" w14:textId="77777777" w:rsidR="0066596F" w:rsidRDefault="0066596F" w:rsidP="00727611">
      <w:pPr>
        <w:ind w:left="420" w:hangingChars="200" w:hanging="420"/>
        <w:rPr>
          <w:szCs w:val="21"/>
        </w:rPr>
      </w:pPr>
      <w:r>
        <w:rPr>
          <w:szCs w:val="21"/>
        </w:rPr>
        <w:t>（注）記載に当たっては、</w:t>
      </w:r>
      <w:r w:rsidRPr="0085306A">
        <w:rPr>
          <w:szCs w:val="21"/>
        </w:rPr>
        <w:t>独占禁止法との関係（取引当事者の市場における位置づけ及び当該国における競争政策の運用実態等）に留意しつつ</w:t>
      </w:r>
      <w:r>
        <w:rPr>
          <w:szCs w:val="21"/>
        </w:rPr>
        <w:t>、</w:t>
      </w:r>
      <w:r w:rsidRPr="006C1CEE">
        <w:rPr>
          <w:rFonts w:ascii="ＭＳ 明朝" w:hAnsi="ＭＳ 明朝"/>
          <w:szCs w:val="21"/>
        </w:rPr>
        <w:t>品目や国・地域等に応じて以下の事項について考慮</w:t>
      </w:r>
      <w:r>
        <w:rPr>
          <w:rFonts w:ascii="ＭＳ 明朝" w:hAnsi="ＭＳ 明朝"/>
          <w:szCs w:val="21"/>
        </w:rPr>
        <w:t>すること</w:t>
      </w:r>
      <w:r w:rsidRPr="005E4454">
        <w:rPr>
          <w:rFonts w:ascii="ＭＳ 明朝" w:hAnsi="ＭＳ 明朝"/>
          <w:szCs w:val="21"/>
        </w:rPr>
        <w:t>。</w:t>
      </w:r>
    </w:p>
    <w:p w14:paraId="365E5220" w14:textId="77777777" w:rsidR="0066596F" w:rsidRPr="006C1CEE" w:rsidRDefault="0066596F" w:rsidP="0066596F">
      <w:pPr>
        <w:pStyle w:val="ad"/>
        <w:numPr>
          <w:ilvl w:val="0"/>
          <w:numId w:val="9"/>
        </w:numPr>
        <w:spacing w:line="360" w:lineRule="exact"/>
        <w:rPr>
          <w:rFonts w:ascii="ＭＳ 明朝" w:hAnsi="ＭＳ 明朝"/>
          <w:szCs w:val="21"/>
        </w:rPr>
      </w:pPr>
      <w:r>
        <w:rPr>
          <w:rFonts w:ascii="ＭＳ 明朝" w:hAnsi="ＭＳ 明朝" w:hint="eastAsia"/>
          <w:szCs w:val="21"/>
        </w:rPr>
        <w:t>日本産品との</w:t>
      </w:r>
      <w:r w:rsidRPr="006C1CEE">
        <w:rPr>
          <w:rFonts w:ascii="ＭＳ 明朝" w:hAnsi="ＭＳ 明朝" w:hint="eastAsia"/>
          <w:szCs w:val="21"/>
        </w:rPr>
        <w:t>競合の回避</w:t>
      </w:r>
    </w:p>
    <w:p w14:paraId="5B8158FC" w14:textId="77777777" w:rsidR="0066596F" w:rsidRPr="006C1CEE" w:rsidRDefault="0066596F" w:rsidP="0066596F">
      <w:pPr>
        <w:pStyle w:val="ad"/>
        <w:numPr>
          <w:ilvl w:val="0"/>
          <w:numId w:val="9"/>
        </w:numPr>
        <w:spacing w:line="360" w:lineRule="exact"/>
        <w:rPr>
          <w:rFonts w:ascii="ＭＳ 明朝" w:hAnsi="ＭＳ 明朝"/>
          <w:szCs w:val="21"/>
        </w:rPr>
      </w:pPr>
      <w:r>
        <w:rPr>
          <w:rFonts w:ascii="ＭＳ 明朝" w:hAnsi="ＭＳ 明朝" w:hint="eastAsia"/>
          <w:szCs w:val="21"/>
        </w:rPr>
        <w:t>育成者権存続期間満了前の</w:t>
      </w:r>
      <w:r w:rsidRPr="006C1CEE">
        <w:rPr>
          <w:rFonts w:ascii="ＭＳ 明朝" w:hAnsi="ＭＳ 明朝" w:hint="eastAsia"/>
          <w:szCs w:val="21"/>
        </w:rPr>
        <w:t>登録品種への切替</w:t>
      </w:r>
    </w:p>
    <w:p w14:paraId="0C3FA0B4" w14:textId="77777777" w:rsidR="0066596F" w:rsidRDefault="0066596F" w:rsidP="0066596F">
      <w:pPr>
        <w:pStyle w:val="ad"/>
        <w:numPr>
          <w:ilvl w:val="0"/>
          <w:numId w:val="9"/>
        </w:numPr>
        <w:spacing w:line="360" w:lineRule="exact"/>
        <w:rPr>
          <w:rFonts w:ascii="ＭＳ 明朝" w:hAnsi="ＭＳ 明朝"/>
          <w:szCs w:val="21"/>
        </w:rPr>
      </w:pPr>
      <w:r w:rsidRPr="006C1CEE">
        <w:rPr>
          <w:rFonts w:ascii="ＭＳ 明朝" w:hAnsi="ＭＳ 明朝" w:hint="eastAsia"/>
          <w:szCs w:val="21"/>
        </w:rPr>
        <w:t>無断栽培・侵害の防止</w:t>
      </w:r>
    </w:p>
    <w:p w14:paraId="0004D51D" w14:textId="77777777" w:rsidR="0066596F" w:rsidRPr="006C1CEE" w:rsidRDefault="0066596F" w:rsidP="0066596F">
      <w:pPr>
        <w:pStyle w:val="ad"/>
        <w:numPr>
          <w:ilvl w:val="0"/>
          <w:numId w:val="9"/>
        </w:numPr>
        <w:spacing w:line="360" w:lineRule="exact"/>
        <w:rPr>
          <w:rFonts w:ascii="ＭＳ 明朝" w:hAnsi="ＭＳ 明朝"/>
          <w:szCs w:val="21"/>
        </w:rPr>
      </w:pPr>
      <w:r>
        <w:rPr>
          <w:rFonts w:ascii="ＭＳ 明朝" w:hAnsi="ＭＳ 明朝" w:hint="eastAsia"/>
          <w:szCs w:val="21"/>
        </w:rPr>
        <w:t>販売数量目標達成</w:t>
      </w:r>
    </w:p>
    <w:p w14:paraId="54706418" w14:textId="77777777" w:rsidR="0066596F" w:rsidRDefault="0066596F" w:rsidP="00603C16"/>
    <w:p w14:paraId="76BCCD26" w14:textId="77777777" w:rsidR="0066596F" w:rsidRDefault="0066596F" w:rsidP="00603C16"/>
    <w:p w14:paraId="4417301A" w14:textId="77777777" w:rsidR="0066596F" w:rsidRPr="00F40983" w:rsidRDefault="0066596F" w:rsidP="00330202">
      <w:pPr>
        <w:rPr>
          <w:szCs w:val="21"/>
        </w:rPr>
      </w:pPr>
      <w:r w:rsidRPr="002A0209">
        <w:rPr>
          <w:szCs w:val="21"/>
        </w:rPr>
        <w:t>３．その他（周年供給の実現に向けた取組）</w:t>
      </w:r>
    </w:p>
    <w:tbl>
      <w:tblPr>
        <w:tblStyle w:val="af"/>
        <w:tblW w:w="0" w:type="auto"/>
        <w:tblLook w:val="04A0" w:firstRow="1" w:lastRow="0" w:firstColumn="1" w:lastColumn="0" w:noHBand="0" w:noVBand="1"/>
      </w:tblPr>
      <w:tblGrid>
        <w:gridCol w:w="9060"/>
      </w:tblGrid>
      <w:tr w:rsidR="0066596F" w:rsidRPr="00876394" w14:paraId="545B017F" w14:textId="77777777">
        <w:trPr>
          <w:trHeight w:val="1969"/>
        </w:trPr>
        <w:tc>
          <w:tcPr>
            <w:tcW w:w="9060" w:type="dxa"/>
          </w:tcPr>
          <w:p w14:paraId="489D34AE" w14:textId="77777777" w:rsidR="0066596F" w:rsidRDefault="0066596F" w:rsidP="0024569A">
            <w:pPr>
              <w:rPr>
                <w:szCs w:val="21"/>
              </w:rPr>
            </w:pPr>
            <w:r w:rsidRPr="005E0C58">
              <w:rPr>
                <w:rFonts w:ascii="ＭＳ 明朝" w:hAnsi="ＭＳ 明朝"/>
                <w:szCs w:val="21"/>
              </w:rPr>
              <w:t>（</w:t>
            </w:r>
            <w:r w:rsidRPr="001C0FEA">
              <w:rPr>
                <w:rFonts w:ascii="ＭＳ 明朝" w:hAnsi="ＭＳ 明朝"/>
                <w:szCs w:val="21"/>
              </w:rPr>
              <w:t>輸出とその端境期における海外ライセンス生産を組み合わせた周年供給を実現し、輸出を拡大していくための取組方針がある場合には、その内容を記載</w:t>
            </w:r>
            <w:r>
              <w:rPr>
                <w:rFonts w:ascii="ＭＳ 明朝" w:hAnsi="ＭＳ 明朝"/>
                <w:szCs w:val="21"/>
              </w:rPr>
              <w:t>する</w:t>
            </w:r>
            <w:r w:rsidRPr="005E0C58">
              <w:rPr>
                <w:rFonts w:ascii="ＭＳ 明朝" w:hAnsi="ＭＳ 明朝"/>
                <w:szCs w:val="21"/>
              </w:rPr>
              <w:t>）</w:t>
            </w:r>
          </w:p>
          <w:p w14:paraId="51FACBE1" w14:textId="77777777" w:rsidR="0066596F" w:rsidRDefault="0066596F">
            <w:pPr>
              <w:rPr>
                <w:szCs w:val="21"/>
              </w:rPr>
            </w:pPr>
          </w:p>
          <w:p w14:paraId="1D6C5A52" w14:textId="77777777" w:rsidR="0066596F" w:rsidRPr="00C6705B" w:rsidRDefault="0066596F">
            <w:pPr>
              <w:rPr>
                <w:szCs w:val="21"/>
              </w:rPr>
            </w:pPr>
          </w:p>
          <w:p w14:paraId="60D1BEA0" w14:textId="77777777" w:rsidR="0066596F" w:rsidRPr="00C6705B" w:rsidRDefault="0066596F">
            <w:pPr>
              <w:rPr>
                <w:szCs w:val="21"/>
              </w:rPr>
            </w:pPr>
          </w:p>
          <w:p w14:paraId="698ADADC" w14:textId="77777777" w:rsidR="0066596F" w:rsidRPr="007744AC" w:rsidRDefault="0066596F">
            <w:pPr>
              <w:rPr>
                <w:color w:val="FF0000"/>
                <w:szCs w:val="21"/>
              </w:rPr>
            </w:pPr>
          </w:p>
          <w:p w14:paraId="0EFB28DB" w14:textId="77777777" w:rsidR="0066596F" w:rsidRPr="0008382E" w:rsidRDefault="0066596F">
            <w:pPr>
              <w:rPr>
                <w:szCs w:val="21"/>
              </w:rPr>
            </w:pPr>
          </w:p>
        </w:tc>
      </w:tr>
    </w:tbl>
    <w:p w14:paraId="425537DC" w14:textId="77777777" w:rsidR="0066596F" w:rsidRPr="006215B4" w:rsidRDefault="0066596F" w:rsidP="00603C16"/>
    <w:p w14:paraId="79D90B9B" w14:textId="132FBF58" w:rsidR="0066596F" w:rsidRDefault="0066596F">
      <w:pPr>
        <w:widowControl/>
        <w:overflowPunct/>
        <w:jc w:val="left"/>
        <w:textAlignment w:val="auto"/>
        <w:rPr>
          <w:rFonts w:ascii="ＭＳ 明朝" w:hint="default"/>
          <w:spacing w:val="2"/>
          <w:kern w:val="2"/>
          <w:sz w:val="24"/>
          <w:szCs w:val="24"/>
        </w:rPr>
      </w:pPr>
      <w:r>
        <w:rPr>
          <w:rFonts w:ascii="ＭＳ 明朝" w:hint="default"/>
          <w:spacing w:val="2"/>
          <w:kern w:val="2"/>
          <w:sz w:val="24"/>
          <w:szCs w:val="24"/>
        </w:rPr>
        <w:br w:type="page"/>
      </w:r>
    </w:p>
    <w:p w14:paraId="7C795590" w14:textId="77777777" w:rsidR="0066596F" w:rsidRDefault="0066596F" w:rsidP="005A737F">
      <w:pPr>
        <w:jc w:val="left"/>
      </w:pPr>
      <w:r>
        <w:lastRenderedPageBreak/>
        <w:t>様式５</w:t>
      </w:r>
    </w:p>
    <w:p w14:paraId="55D45F56" w14:textId="77777777" w:rsidR="0066596F" w:rsidRPr="005A737F" w:rsidRDefault="0066596F" w:rsidP="000D2B2F">
      <w:pPr>
        <w:jc w:val="center"/>
        <w:rPr>
          <w:rFonts w:ascii="ＭＳ ゴシック" w:eastAsia="ＭＳ ゴシック" w:hAnsi="ＭＳ ゴシック"/>
          <w:color w:val="FF0000"/>
        </w:rPr>
      </w:pPr>
      <w:r w:rsidRPr="005A737F">
        <w:rPr>
          <w:rFonts w:ascii="ＭＳ ゴシック" w:eastAsia="ＭＳ ゴシック" w:hAnsi="ＭＳ ゴシック"/>
        </w:rPr>
        <w:t>国内管理事業計画</w:t>
      </w:r>
    </w:p>
    <w:p w14:paraId="4F5A40FB" w14:textId="77777777" w:rsidR="0066596F" w:rsidRDefault="0066596F" w:rsidP="00143704"/>
    <w:p w14:paraId="547BB5BF" w14:textId="77777777" w:rsidR="0066596F" w:rsidRPr="00E8509A" w:rsidRDefault="0066596F" w:rsidP="00E8509A">
      <w:pPr>
        <w:suppressAutoHyphens/>
        <w:ind w:left="210" w:hangingChars="100" w:hanging="210"/>
        <w:jc w:val="left"/>
        <w:rPr>
          <w:rFonts w:ascii="ＭＳ 明朝" w:hAnsi="ＭＳ 明朝"/>
          <w:szCs w:val="21"/>
        </w:rPr>
      </w:pPr>
      <w:r w:rsidRPr="00E8509A">
        <w:rPr>
          <w:rFonts w:ascii="ＭＳ 明朝" w:hAnsi="ＭＳ 明朝"/>
          <w:szCs w:val="21"/>
        </w:rPr>
        <w:t>（※所定の記入欄に書ききれない場合は、記入欄を適宜調整のうえ記入するか、別紙に記入して添付すること。また、必要に応じて、参考資料を添付すること。）</w:t>
      </w:r>
    </w:p>
    <w:tbl>
      <w:tblPr>
        <w:tblStyle w:val="af"/>
        <w:tblW w:w="0" w:type="auto"/>
        <w:tblLook w:val="04A0" w:firstRow="1" w:lastRow="0" w:firstColumn="1" w:lastColumn="0" w:noHBand="0" w:noVBand="1"/>
      </w:tblPr>
      <w:tblGrid>
        <w:gridCol w:w="9060"/>
      </w:tblGrid>
      <w:tr w:rsidR="0066596F" w:rsidRPr="00876394" w14:paraId="0B965C27" w14:textId="77777777" w:rsidTr="00DE7008">
        <w:trPr>
          <w:trHeight w:val="1035"/>
        </w:trPr>
        <w:tc>
          <w:tcPr>
            <w:tcW w:w="9060" w:type="dxa"/>
            <w:tcBorders>
              <w:bottom w:val="single" w:sz="4" w:space="0" w:color="auto"/>
            </w:tcBorders>
          </w:tcPr>
          <w:p w14:paraId="59E3A671" w14:textId="77777777" w:rsidR="0066596F" w:rsidRDefault="0066596F" w:rsidP="00C71A4B">
            <w:r>
              <w:t>・事業の対象</w:t>
            </w:r>
            <w:r w:rsidRPr="00C71A4B">
              <w:t>品目</w:t>
            </w:r>
          </w:p>
          <w:p w14:paraId="0D752B46" w14:textId="77777777" w:rsidR="0066596F" w:rsidRPr="00BB027F" w:rsidRDefault="0066596F" w:rsidP="00C71A4B"/>
          <w:p w14:paraId="6309D752" w14:textId="77777777" w:rsidR="0066596F" w:rsidRPr="00F70021" w:rsidRDefault="0066596F" w:rsidP="00D75B26">
            <w:pPr>
              <w:ind w:firstLineChars="100" w:firstLine="210"/>
              <w:rPr>
                <w:color w:val="FF0000"/>
              </w:rPr>
            </w:pPr>
          </w:p>
        </w:tc>
      </w:tr>
    </w:tbl>
    <w:p w14:paraId="225A0535" w14:textId="77777777" w:rsidR="0066596F" w:rsidRDefault="0066596F" w:rsidP="00570B56"/>
    <w:p w14:paraId="72868F34" w14:textId="77777777" w:rsidR="0066596F" w:rsidRDefault="0066596F" w:rsidP="00143704"/>
    <w:p w14:paraId="2F30ACA3" w14:textId="77777777" w:rsidR="0066596F" w:rsidRDefault="0066596F" w:rsidP="00143704">
      <w:r>
        <w:t>１．品種登録前の管理（</w:t>
      </w:r>
      <w:r>
        <w:rPr>
          <w:szCs w:val="21"/>
        </w:rPr>
        <w:t>種苗を一般流通させる場合の管理</w:t>
      </w:r>
      <w:r>
        <w:t>）</w:t>
      </w:r>
    </w:p>
    <w:tbl>
      <w:tblPr>
        <w:tblStyle w:val="af"/>
        <w:tblW w:w="0" w:type="auto"/>
        <w:tblLook w:val="04A0" w:firstRow="1" w:lastRow="0" w:firstColumn="1" w:lastColumn="0" w:noHBand="0" w:noVBand="1"/>
      </w:tblPr>
      <w:tblGrid>
        <w:gridCol w:w="9060"/>
      </w:tblGrid>
      <w:tr w:rsidR="0066596F" w:rsidRPr="00876394" w14:paraId="56036648" w14:textId="77777777" w:rsidTr="00B17037">
        <w:trPr>
          <w:trHeight w:val="1035"/>
        </w:trPr>
        <w:tc>
          <w:tcPr>
            <w:tcW w:w="9060" w:type="dxa"/>
            <w:tcBorders>
              <w:bottom w:val="single" w:sz="4" w:space="0" w:color="auto"/>
            </w:tcBorders>
          </w:tcPr>
          <w:p w14:paraId="795BAEAC" w14:textId="77777777" w:rsidR="0066596F" w:rsidRDefault="0066596F" w:rsidP="00307A09">
            <w:pPr>
              <w:ind w:left="210" w:hangingChars="100" w:hanging="210"/>
              <w:rPr>
                <w:szCs w:val="21"/>
              </w:rPr>
            </w:pPr>
            <w:r>
              <w:rPr>
                <w:szCs w:val="21"/>
              </w:rPr>
              <w:t>（品種登録前に、品種育成者の管理下にないほ場で種苗の増殖や普及を開始する場合における流出防止のための管理方針を記載する。）</w:t>
            </w:r>
          </w:p>
          <w:p w14:paraId="4D48E4EF" w14:textId="77777777" w:rsidR="0066596F" w:rsidRDefault="0066596F" w:rsidP="00F70021">
            <w:pPr>
              <w:pStyle w:val="ad"/>
              <w:ind w:leftChars="178" w:left="374" w:firstLineChars="100" w:firstLine="210"/>
              <w:rPr>
                <w:color w:val="FF0000"/>
                <w:szCs w:val="21"/>
              </w:rPr>
            </w:pPr>
          </w:p>
          <w:p w14:paraId="008386C2" w14:textId="77777777" w:rsidR="0066596F" w:rsidRDefault="0066596F" w:rsidP="00F70021">
            <w:pPr>
              <w:pStyle w:val="ad"/>
              <w:ind w:leftChars="178" w:left="374" w:firstLineChars="100" w:firstLine="210"/>
              <w:rPr>
                <w:color w:val="FF0000"/>
                <w:szCs w:val="21"/>
              </w:rPr>
            </w:pPr>
          </w:p>
          <w:p w14:paraId="50D58376" w14:textId="77777777" w:rsidR="0066596F" w:rsidRDefault="0066596F" w:rsidP="00F70021">
            <w:pPr>
              <w:pStyle w:val="ad"/>
              <w:ind w:leftChars="178" w:left="374" w:firstLineChars="100" w:firstLine="210"/>
              <w:rPr>
                <w:color w:val="FF0000"/>
                <w:szCs w:val="21"/>
              </w:rPr>
            </w:pPr>
          </w:p>
          <w:p w14:paraId="2A212E8B" w14:textId="77777777" w:rsidR="0066596F" w:rsidRPr="004C244A" w:rsidRDefault="0066596F" w:rsidP="00F70021">
            <w:pPr>
              <w:pStyle w:val="ad"/>
              <w:ind w:leftChars="178" w:left="374" w:firstLineChars="100" w:firstLine="210"/>
              <w:rPr>
                <w:szCs w:val="21"/>
              </w:rPr>
            </w:pPr>
          </w:p>
        </w:tc>
      </w:tr>
    </w:tbl>
    <w:p w14:paraId="5B77C58D" w14:textId="77777777" w:rsidR="0066596F" w:rsidRDefault="0066596F" w:rsidP="00BC5CA1">
      <w:pPr>
        <w:ind w:left="420" w:hangingChars="200" w:hanging="420"/>
        <w:rPr>
          <w:szCs w:val="21"/>
        </w:rPr>
      </w:pPr>
      <w:r>
        <w:rPr>
          <w:szCs w:val="21"/>
        </w:rPr>
        <w:t>（注）記載に当たっては、以下の点について考慮すること。</w:t>
      </w:r>
    </w:p>
    <w:p w14:paraId="1CE2938F" w14:textId="77777777" w:rsidR="0066596F" w:rsidRDefault="0066596F" w:rsidP="00BC5CA1">
      <w:pPr>
        <w:ind w:left="840" w:hangingChars="400" w:hanging="840"/>
        <w:rPr>
          <w:szCs w:val="21"/>
        </w:rPr>
      </w:pPr>
      <w:r>
        <w:rPr>
          <w:szCs w:val="21"/>
        </w:rPr>
        <w:t xml:space="preserve">　　　①　</w:t>
      </w:r>
      <w:r w:rsidRPr="00097F39">
        <w:rPr>
          <w:szCs w:val="21"/>
        </w:rPr>
        <w:t>種苗の利用者を限定・特定し、第三者への譲渡禁止等種苗の流出を防止するための厳格な契約</w:t>
      </w:r>
    </w:p>
    <w:p w14:paraId="3B43868D" w14:textId="77777777" w:rsidR="0066596F" w:rsidRDefault="0066596F" w:rsidP="005A737F">
      <w:pPr>
        <w:ind w:left="630" w:hangingChars="300" w:hanging="630"/>
        <w:rPr>
          <w:szCs w:val="21"/>
        </w:rPr>
      </w:pPr>
      <w:r>
        <w:rPr>
          <w:szCs w:val="21"/>
        </w:rPr>
        <w:t xml:space="preserve">　　　②　</w:t>
      </w:r>
      <w:r w:rsidRPr="00726ADD">
        <w:rPr>
          <w:szCs w:val="21"/>
        </w:rPr>
        <w:t>流出防止措置</w:t>
      </w:r>
    </w:p>
    <w:p w14:paraId="288DB281" w14:textId="77777777" w:rsidR="0066596F" w:rsidRDefault="0066596F" w:rsidP="000853E4"/>
    <w:p w14:paraId="5F05CC30" w14:textId="77777777" w:rsidR="0066596F" w:rsidRDefault="0066596F" w:rsidP="000853E4"/>
    <w:p w14:paraId="7C7738A8" w14:textId="77777777" w:rsidR="0066596F" w:rsidRDefault="0066596F" w:rsidP="000853E4">
      <w:r>
        <w:t>２．品種登録後の管理・活用</w:t>
      </w:r>
    </w:p>
    <w:p w14:paraId="04C58277" w14:textId="77777777" w:rsidR="0066596F" w:rsidRDefault="0066596F" w:rsidP="000853E4">
      <w:r>
        <w:t>（１）許諾管理</w:t>
      </w:r>
    </w:p>
    <w:p w14:paraId="282AC568" w14:textId="77777777" w:rsidR="0066596F" w:rsidRDefault="0066596F" w:rsidP="00762696">
      <w:pPr>
        <w:ind w:firstLineChars="100" w:firstLine="210"/>
        <w:rPr>
          <w:szCs w:val="21"/>
        </w:rPr>
      </w:pPr>
      <w:r>
        <w:rPr>
          <w:szCs w:val="21"/>
        </w:rPr>
        <w:t>育成者権者が定めた許諾条件について、</w:t>
      </w:r>
      <w:r w:rsidRPr="002135BE">
        <w:rPr>
          <w:szCs w:val="21"/>
        </w:rPr>
        <w:t>種苗の増殖・販売等を行う種苗業者及び収穫物生産者まで許諾条件が遵守されるための</w:t>
      </w:r>
      <w:r>
        <w:rPr>
          <w:szCs w:val="21"/>
        </w:rPr>
        <w:t>、</w:t>
      </w:r>
      <w:r w:rsidRPr="002135BE">
        <w:rPr>
          <w:szCs w:val="21"/>
        </w:rPr>
        <w:t>許諾契約の管理の考え方について記載する</w:t>
      </w:r>
      <w:r>
        <w:rPr>
          <w:szCs w:val="21"/>
        </w:rPr>
        <w:t>。</w:t>
      </w:r>
    </w:p>
    <w:p w14:paraId="0BE3E6C6" w14:textId="77777777" w:rsidR="0066596F" w:rsidRPr="001C6454" w:rsidRDefault="0066596F" w:rsidP="00762696">
      <w:pPr>
        <w:ind w:firstLineChars="100" w:firstLine="210"/>
      </w:pPr>
    </w:p>
    <w:tbl>
      <w:tblPr>
        <w:tblStyle w:val="af"/>
        <w:tblW w:w="0" w:type="auto"/>
        <w:tblLook w:val="04A0" w:firstRow="1" w:lastRow="0" w:firstColumn="1" w:lastColumn="0" w:noHBand="0" w:noVBand="1"/>
      </w:tblPr>
      <w:tblGrid>
        <w:gridCol w:w="9060"/>
      </w:tblGrid>
      <w:tr w:rsidR="0066596F" w:rsidRPr="00876394" w14:paraId="092A015B" w14:textId="77777777" w:rsidTr="00692F63">
        <w:trPr>
          <w:trHeight w:val="944"/>
        </w:trPr>
        <w:tc>
          <w:tcPr>
            <w:tcW w:w="9060" w:type="dxa"/>
          </w:tcPr>
          <w:p w14:paraId="4118F20D" w14:textId="77777777" w:rsidR="0066596F" w:rsidRPr="00CE3743" w:rsidRDefault="0066596F" w:rsidP="00CE3743">
            <w:pPr>
              <w:rPr>
                <w:color w:val="FF0000"/>
                <w:szCs w:val="21"/>
              </w:rPr>
            </w:pPr>
            <w:r>
              <w:rPr>
                <w:szCs w:val="21"/>
              </w:rPr>
              <w:t>ア）基本的な事項について定めた契約の許諾管理</w:t>
            </w:r>
          </w:p>
          <w:p w14:paraId="750AB86F" w14:textId="77777777" w:rsidR="0066596F" w:rsidRPr="00473AD1" w:rsidRDefault="0066596F" w:rsidP="0008382E">
            <w:pPr>
              <w:rPr>
                <w:szCs w:val="21"/>
              </w:rPr>
            </w:pPr>
          </w:p>
          <w:p w14:paraId="375260C1" w14:textId="77777777" w:rsidR="0066596F" w:rsidRDefault="0066596F" w:rsidP="0008382E">
            <w:pPr>
              <w:rPr>
                <w:szCs w:val="21"/>
              </w:rPr>
            </w:pPr>
          </w:p>
          <w:p w14:paraId="6E568B46" w14:textId="77777777" w:rsidR="0066596F" w:rsidRPr="00692F63" w:rsidRDefault="0066596F" w:rsidP="0008382E">
            <w:pPr>
              <w:rPr>
                <w:szCs w:val="21"/>
              </w:rPr>
            </w:pPr>
          </w:p>
        </w:tc>
      </w:tr>
    </w:tbl>
    <w:p w14:paraId="2B82BC87" w14:textId="77777777" w:rsidR="0066596F" w:rsidRDefault="0066596F" w:rsidP="00BC5CA1">
      <w:pPr>
        <w:ind w:left="420" w:hangingChars="200" w:hanging="420"/>
        <w:rPr>
          <w:szCs w:val="21"/>
        </w:rPr>
      </w:pPr>
      <w:r>
        <w:rPr>
          <w:szCs w:val="21"/>
        </w:rPr>
        <w:t>（注）記載に当たっては、種苗の流通先を農業利用などに限定するための基本的な事項として、以下の条件が付される場合の許諾管理について考慮すること。</w:t>
      </w:r>
    </w:p>
    <w:p w14:paraId="518750EC" w14:textId="77777777" w:rsidR="0066596F" w:rsidRPr="00FF0D2C" w:rsidRDefault="0066596F" w:rsidP="00BC5CA1">
      <w:pPr>
        <w:ind w:left="840" w:hangingChars="400" w:hanging="840"/>
        <w:rPr>
          <w:szCs w:val="21"/>
        </w:rPr>
      </w:pPr>
      <w:r>
        <w:rPr>
          <w:szCs w:val="21"/>
        </w:rPr>
        <w:t xml:space="preserve">　　　①　</w:t>
      </w:r>
      <w:r w:rsidRPr="00FF0D2C">
        <w:rPr>
          <w:szCs w:val="21"/>
        </w:rPr>
        <w:t>種苗の販売先について</w:t>
      </w:r>
      <w:r>
        <w:rPr>
          <w:szCs w:val="21"/>
        </w:rPr>
        <w:t>、</w:t>
      </w:r>
      <w:r w:rsidRPr="00FF0D2C">
        <w:rPr>
          <w:szCs w:val="21"/>
        </w:rPr>
        <w:t>収穫物を生産する者に限定、不特定多数の者が購入し得る量販店やインターネットサイト等への販売禁止などの条件が付されている</w:t>
      </w:r>
      <w:r>
        <w:rPr>
          <w:szCs w:val="21"/>
        </w:rPr>
        <w:t>こと</w:t>
      </w:r>
    </w:p>
    <w:p w14:paraId="4F384B52" w14:textId="77777777" w:rsidR="0066596F" w:rsidRPr="00FF0D2C" w:rsidRDefault="0066596F" w:rsidP="00BC5CA1">
      <w:pPr>
        <w:ind w:leftChars="100" w:left="777" w:hangingChars="270" w:hanging="567"/>
        <w:rPr>
          <w:szCs w:val="21"/>
        </w:rPr>
      </w:pPr>
      <w:r w:rsidRPr="00FF0D2C">
        <w:rPr>
          <w:szCs w:val="21"/>
        </w:rPr>
        <w:t xml:space="preserve">　</w:t>
      </w:r>
      <w:r>
        <w:rPr>
          <w:szCs w:val="21"/>
        </w:rPr>
        <w:t xml:space="preserve">　②　</w:t>
      </w:r>
      <w:r w:rsidRPr="00FF0D2C">
        <w:rPr>
          <w:szCs w:val="21"/>
        </w:rPr>
        <w:t>種苗購入者に対し、無断増殖の禁止、第三者への譲渡禁止</w:t>
      </w:r>
      <w:r>
        <w:rPr>
          <w:szCs w:val="21"/>
        </w:rPr>
        <w:t>などの</w:t>
      </w:r>
      <w:r w:rsidRPr="00FF0D2C">
        <w:rPr>
          <w:szCs w:val="21"/>
        </w:rPr>
        <w:t>購入条件が付されている</w:t>
      </w:r>
      <w:r>
        <w:rPr>
          <w:szCs w:val="21"/>
        </w:rPr>
        <w:t>こと</w:t>
      </w:r>
    </w:p>
    <w:tbl>
      <w:tblPr>
        <w:tblStyle w:val="af"/>
        <w:tblW w:w="0" w:type="auto"/>
        <w:tblLook w:val="04A0" w:firstRow="1" w:lastRow="0" w:firstColumn="1" w:lastColumn="0" w:noHBand="0" w:noVBand="1"/>
      </w:tblPr>
      <w:tblGrid>
        <w:gridCol w:w="9060"/>
      </w:tblGrid>
      <w:tr w:rsidR="0066596F" w:rsidRPr="00876394" w14:paraId="7FE5FD52" w14:textId="77777777" w:rsidTr="006552F4">
        <w:trPr>
          <w:trHeight w:val="944"/>
        </w:trPr>
        <w:tc>
          <w:tcPr>
            <w:tcW w:w="9060" w:type="dxa"/>
          </w:tcPr>
          <w:p w14:paraId="6549F4D3" w14:textId="77777777" w:rsidR="0066596F" w:rsidRPr="00CE3743" w:rsidRDefault="0066596F" w:rsidP="006552F4">
            <w:pPr>
              <w:rPr>
                <w:color w:val="FF0000"/>
                <w:szCs w:val="21"/>
              </w:rPr>
            </w:pPr>
            <w:r>
              <w:rPr>
                <w:szCs w:val="21"/>
              </w:rPr>
              <w:lastRenderedPageBreak/>
              <w:t>イ）厳格管理が定められた契約の許諾管理（該当する場合に記載）</w:t>
            </w:r>
          </w:p>
          <w:p w14:paraId="6142239C" w14:textId="77777777" w:rsidR="0066596F" w:rsidRPr="00473AD1" w:rsidRDefault="0066596F" w:rsidP="006552F4">
            <w:pPr>
              <w:rPr>
                <w:szCs w:val="21"/>
              </w:rPr>
            </w:pPr>
          </w:p>
          <w:p w14:paraId="415CF329" w14:textId="77777777" w:rsidR="0066596F" w:rsidRDefault="0066596F" w:rsidP="006552F4">
            <w:pPr>
              <w:rPr>
                <w:szCs w:val="21"/>
              </w:rPr>
            </w:pPr>
          </w:p>
          <w:p w14:paraId="25E93D6B" w14:textId="77777777" w:rsidR="0066596F" w:rsidRPr="00692F63" w:rsidRDefault="0066596F" w:rsidP="006552F4">
            <w:pPr>
              <w:rPr>
                <w:szCs w:val="21"/>
              </w:rPr>
            </w:pPr>
          </w:p>
        </w:tc>
      </w:tr>
    </w:tbl>
    <w:p w14:paraId="35342F9F" w14:textId="77777777" w:rsidR="0066596F" w:rsidRDefault="0066596F" w:rsidP="00013CC4">
      <w:pPr>
        <w:ind w:left="420" w:hangingChars="200" w:hanging="420"/>
        <w:rPr>
          <w:szCs w:val="21"/>
        </w:rPr>
      </w:pPr>
      <w:r>
        <w:rPr>
          <w:szCs w:val="21"/>
        </w:rPr>
        <w:t>（注）記載に当たっては、国内外での市場性が特に高い優良品種について、より厳格に流出防止を図る観点から、以下の条件が付される場合の許諾管理について遵守すること。</w:t>
      </w:r>
    </w:p>
    <w:p w14:paraId="2E13B1EB" w14:textId="77777777" w:rsidR="0066596F" w:rsidRDefault="0066596F" w:rsidP="006F04BD">
      <w:pPr>
        <w:ind w:left="840" w:hangingChars="400" w:hanging="840"/>
        <w:rPr>
          <w:szCs w:val="21"/>
        </w:rPr>
      </w:pPr>
      <w:r>
        <w:rPr>
          <w:szCs w:val="21"/>
        </w:rPr>
        <w:t xml:space="preserve">　　　①　</w:t>
      </w:r>
      <w:r w:rsidRPr="006F04BD">
        <w:rPr>
          <w:szCs w:val="21"/>
        </w:rPr>
        <w:t>種苗業者に対する余剰種苗の適切な取扱い及び収穫物生産者に対する剪定枝の適切な管理が義務付けられている場合</w:t>
      </w:r>
    </w:p>
    <w:p w14:paraId="449D3EF7" w14:textId="77777777" w:rsidR="0066596F" w:rsidRPr="00013CC4" w:rsidRDefault="0066596F" w:rsidP="009B6C9B">
      <w:pPr>
        <w:ind w:leftChars="300" w:left="840" w:hangingChars="100" w:hanging="210"/>
        <w:rPr>
          <w:szCs w:val="21"/>
        </w:rPr>
      </w:pPr>
      <w:r>
        <w:rPr>
          <w:szCs w:val="21"/>
        </w:rPr>
        <w:t xml:space="preserve">②　</w:t>
      </w:r>
      <w:r w:rsidRPr="009B6C9B">
        <w:rPr>
          <w:szCs w:val="21"/>
        </w:rPr>
        <w:t>種苗の増殖本数、種苗の購入先の氏名・住所、種苗の譲渡本数等の報告を求めるなど、種苗の生産・流通状況を把握するよう定められている場合。また、種苗購入者に植栽ほ場の住所の記入を求めるなど、農業利用に限定して種苗を販売する条件が付されている場合</w:t>
      </w:r>
    </w:p>
    <w:p w14:paraId="5F856537" w14:textId="77777777" w:rsidR="0066596F" w:rsidRPr="00D041D7" w:rsidRDefault="0066596F" w:rsidP="00143704"/>
    <w:tbl>
      <w:tblPr>
        <w:tblStyle w:val="af"/>
        <w:tblW w:w="0" w:type="auto"/>
        <w:tblLook w:val="04A0" w:firstRow="1" w:lastRow="0" w:firstColumn="1" w:lastColumn="0" w:noHBand="0" w:noVBand="1"/>
      </w:tblPr>
      <w:tblGrid>
        <w:gridCol w:w="9060"/>
      </w:tblGrid>
      <w:tr w:rsidR="0066596F" w:rsidRPr="00876394" w14:paraId="3903DADA" w14:textId="77777777" w:rsidTr="006552F4">
        <w:trPr>
          <w:trHeight w:val="944"/>
        </w:trPr>
        <w:tc>
          <w:tcPr>
            <w:tcW w:w="9060" w:type="dxa"/>
          </w:tcPr>
          <w:p w14:paraId="1B88E6DE" w14:textId="77777777" w:rsidR="0066596F" w:rsidRPr="00CE3743" w:rsidRDefault="0066596F" w:rsidP="006552F4">
            <w:pPr>
              <w:rPr>
                <w:color w:val="FF0000"/>
                <w:szCs w:val="21"/>
              </w:rPr>
            </w:pPr>
            <w:r>
              <w:rPr>
                <w:szCs w:val="21"/>
              </w:rPr>
              <w:t>ウ）</w:t>
            </w:r>
            <w:r w:rsidRPr="00B30E33">
              <w:rPr>
                <w:szCs w:val="21"/>
              </w:rPr>
              <w:t>優良品種を活用した産地化・ブランド化を図る契約の管理</w:t>
            </w:r>
            <w:r>
              <w:rPr>
                <w:szCs w:val="21"/>
              </w:rPr>
              <w:t>（該当する場合に記載）</w:t>
            </w:r>
          </w:p>
          <w:p w14:paraId="6E0D9E19" w14:textId="77777777" w:rsidR="0066596F" w:rsidRPr="00473AD1" w:rsidRDefault="0066596F" w:rsidP="006552F4">
            <w:pPr>
              <w:rPr>
                <w:szCs w:val="21"/>
              </w:rPr>
            </w:pPr>
          </w:p>
          <w:p w14:paraId="1B7721EA" w14:textId="77777777" w:rsidR="0066596F" w:rsidRPr="00F22983" w:rsidRDefault="0066596F" w:rsidP="006552F4">
            <w:pPr>
              <w:rPr>
                <w:szCs w:val="21"/>
              </w:rPr>
            </w:pPr>
          </w:p>
          <w:p w14:paraId="445CD929" w14:textId="77777777" w:rsidR="0066596F" w:rsidRPr="00692F63" w:rsidRDefault="0066596F" w:rsidP="006552F4">
            <w:pPr>
              <w:rPr>
                <w:szCs w:val="21"/>
              </w:rPr>
            </w:pPr>
          </w:p>
        </w:tc>
      </w:tr>
    </w:tbl>
    <w:p w14:paraId="63EFB8AE" w14:textId="77777777" w:rsidR="0066596F" w:rsidRDefault="0066596F" w:rsidP="00F22983">
      <w:pPr>
        <w:ind w:left="420" w:hangingChars="200" w:hanging="420"/>
        <w:rPr>
          <w:szCs w:val="21"/>
        </w:rPr>
      </w:pPr>
      <w:r>
        <w:rPr>
          <w:szCs w:val="21"/>
        </w:rPr>
        <w:t>（注）記載に当たっては、</w:t>
      </w:r>
      <w:r w:rsidRPr="00154BE2">
        <w:rPr>
          <w:szCs w:val="21"/>
        </w:rPr>
        <w:t>育成者権者と連携して、商標の活用、収穫物の出荷条件の設定、苗木のリース方式を活用した取組等出荷条件をコントロールし収穫物の品質を管理する取組を行う場合</w:t>
      </w:r>
      <w:r>
        <w:rPr>
          <w:szCs w:val="21"/>
        </w:rPr>
        <w:t>の許諾管理について考慮すること。</w:t>
      </w:r>
    </w:p>
    <w:p w14:paraId="7E8CE318" w14:textId="77777777" w:rsidR="0066596F" w:rsidRPr="00B3751B" w:rsidRDefault="0066596F" w:rsidP="00143704"/>
    <w:p w14:paraId="7DF10188" w14:textId="77777777" w:rsidR="0066596F" w:rsidRDefault="0066596F" w:rsidP="00143704"/>
    <w:p w14:paraId="21D4BB50" w14:textId="77777777" w:rsidR="0066596F" w:rsidRPr="005447D8" w:rsidRDefault="0066596F" w:rsidP="00143704">
      <w:r>
        <w:t>（２）</w:t>
      </w:r>
      <w:r w:rsidRPr="00FC443A">
        <w:t>知的財産意識・管理能力の高い種苗業者への許諾</w:t>
      </w:r>
    </w:p>
    <w:tbl>
      <w:tblPr>
        <w:tblStyle w:val="af"/>
        <w:tblW w:w="0" w:type="auto"/>
        <w:tblLook w:val="04A0" w:firstRow="1" w:lastRow="0" w:firstColumn="1" w:lastColumn="0" w:noHBand="0" w:noVBand="1"/>
      </w:tblPr>
      <w:tblGrid>
        <w:gridCol w:w="9060"/>
      </w:tblGrid>
      <w:tr w:rsidR="0066596F" w:rsidRPr="00876394" w14:paraId="06ED26D9" w14:textId="77777777" w:rsidTr="00C31F81">
        <w:trPr>
          <w:trHeight w:val="1250"/>
        </w:trPr>
        <w:tc>
          <w:tcPr>
            <w:tcW w:w="9060" w:type="dxa"/>
          </w:tcPr>
          <w:p w14:paraId="7922BE1B" w14:textId="77777777" w:rsidR="0066596F" w:rsidRDefault="0066596F" w:rsidP="00B17037">
            <w:pPr>
              <w:rPr>
                <w:szCs w:val="21"/>
              </w:rPr>
            </w:pPr>
            <w:r>
              <w:rPr>
                <w:szCs w:val="21"/>
              </w:rPr>
              <w:t>・種苗の増殖、販売等を許諾する契約先の種苗業者の選定基準及び選定方法</w:t>
            </w:r>
          </w:p>
          <w:p w14:paraId="44E40E0A" w14:textId="77777777" w:rsidR="0066596F" w:rsidRPr="004260D0" w:rsidRDefault="0066596F" w:rsidP="004260D0">
            <w:pPr>
              <w:rPr>
                <w:szCs w:val="21"/>
              </w:rPr>
            </w:pPr>
          </w:p>
          <w:p w14:paraId="7BFB75C3" w14:textId="77777777" w:rsidR="0066596F" w:rsidRPr="00C31F81" w:rsidRDefault="0066596F" w:rsidP="00C31F81">
            <w:pPr>
              <w:rPr>
                <w:szCs w:val="21"/>
              </w:rPr>
            </w:pPr>
          </w:p>
          <w:p w14:paraId="78E1BBC3" w14:textId="77777777" w:rsidR="0066596F" w:rsidRPr="00C31F81" w:rsidRDefault="0066596F" w:rsidP="00C31F81">
            <w:pPr>
              <w:rPr>
                <w:szCs w:val="21"/>
              </w:rPr>
            </w:pPr>
          </w:p>
        </w:tc>
      </w:tr>
    </w:tbl>
    <w:p w14:paraId="52F801D0" w14:textId="77777777" w:rsidR="0066596F" w:rsidRDefault="0066596F" w:rsidP="002B615E">
      <w:pPr>
        <w:ind w:left="420" w:hangingChars="200" w:hanging="420"/>
        <w:rPr>
          <w:szCs w:val="21"/>
        </w:rPr>
      </w:pPr>
      <w:r>
        <w:rPr>
          <w:szCs w:val="21"/>
        </w:rPr>
        <w:t>（注）記載に当たっては、</w:t>
      </w:r>
      <w:r w:rsidRPr="009C28F6">
        <w:rPr>
          <w:szCs w:val="21"/>
        </w:rPr>
        <w:t>知的財産意識・管理能力が高い種苗業者への許諾が担保されるよう、再許諾先の種苗業者が、種苗法に関する知見を有し、ほ場における適切な種苗管理、従業員の適切な指導・管理及び販売先への許諾条件の伝達ができるなど品種の許諾条件に応じた種苗管理を実施できる能力の確認方法</w:t>
      </w:r>
      <w:r>
        <w:rPr>
          <w:szCs w:val="21"/>
        </w:rPr>
        <w:t>について考慮すること。</w:t>
      </w:r>
    </w:p>
    <w:p w14:paraId="0F6A5E22" w14:textId="77777777" w:rsidR="0066596F" w:rsidRDefault="0066596F" w:rsidP="004260D0">
      <w:pPr>
        <w:ind w:left="210" w:hangingChars="100" w:hanging="210"/>
        <w:rPr>
          <w:szCs w:val="21"/>
        </w:rPr>
      </w:pPr>
    </w:p>
    <w:p w14:paraId="325621C2" w14:textId="77777777" w:rsidR="0066596F" w:rsidRDefault="0066596F" w:rsidP="004260D0">
      <w:pPr>
        <w:ind w:left="210" w:hangingChars="100" w:hanging="210"/>
        <w:rPr>
          <w:rFonts w:hint="default"/>
          <w:szCs w:val="21"/>
        </w:rPr>
      </w:pPr>
    </w:p>
    <w:p w14:paraId="2D59CCD8" w14:textId="77777777" w:rsidR="0066596F" w:rsidRPr="005447D8" w:rsidRDefault="0066596F" w:rsidP="00006606">
      <w:r>
        <w:t>（３）</w:t>
      </w:r>
      <w:r w:rsidRPr="008E12DD">
        <w:t>種苗の流出防止に向けた関係者への啓発</w:t>
      </w:r>
    </w:p>
    <w:tbl>
      <w:tblPr>
        <w:tblStyle w:val="af"/>
        <w:tblW w:w="0" w:type="auto"/>
        <w:tblLook w:val="04A0" w:firstRow="1" w:lastRow="0" w:firstColumn="1" w:lastColumn="0" w:noHBand="0" w:noVBand="1"/>
      </w:tblPr>
      <w:tblGrid>
        <w:gridCol w:w="9060"/>
      </w:tblGrid>
      <w:tr w:rsidR="0066596F" w:rsidRPr="00876394" w14:paraId="0F33208C" w14:textId="77777777" w:rsidTr="006552F4">
        <w:trPr>
          <w:trHeight w:val="1250"/>
        </w:trPr>
        <w:tc>
          <w:tcPr>
            <w:tcW w:w="9060" w:type="dxa"/>
          </w:tcPr>
          <w:p w14:paraId="69144B3D" w14:textId="77777777" w:rsidR="0066596F" w:rsidRDefault="0066596F" w:rsidP="006552F4">
            <w:pPr>
              <w:rPr>
                <w:szCs w:val="21"/>
              </w:rPr>
            </w:pPr>
            <w:r>
              <w:rPr>
                <w:szCs w:val="21"/>
              </w:rPr>
              <w:t>・契約事項の遵守の啓発の方針</w:t>
            </w:r>
          </w:p>
          <w:p w14:paraId="4A975C05" w14:textId="77777777" w:rsidR="0066596F" w:rsidRPr="004260D0" w:rsidRDefault="0066596F" w:rsidP="006552F4">
            <w:pPr>
              <w:rPr>
                <w:szCs w:val="21"/>
              </w:rPr>
            </w:pPr>
          </w:p>
          <w:p w14:paraId="2BB20522" w14:textId="77777777" w:rsidR="0066596F" w:rsidRPr="00C31F81" w:rsidRDefault="0066596F" w:rsidP="006552F4">
            <w:pPr>
              <w:rPr>
                <w:szCs w:val="21"/>
              </w:rPr>
            </w:pPr>
          </w:p>
          <w:p w14:paraId="677BB09B" w14:textId="77777777" w:rsidR="0066596F" w:rsidRPr="00C31F81" w:rsidRDefault="0066596F" w:rsidP="006552F4">
            <w:pPr>
              <w:rPr>
                <w:szCs w:val="21"/>
              </w:rPr>
            </w:pPr>
          </w:p>
        </w:tc>
      </w:tr>
    </w:tbl>
    <w:p w14:paraId="37746676" w14:textId="77777777" w:rsidR="0066596F" w:rsidRDefault="0066596F" w:rsidP="002B615E">
      <w:pPr>
        <w:ind w:left="420" w:hangingChars="200" w:hanging="420"/>
        <w:rPr>
          <w:szCs w:val="21"/>
        </w:rPr>
      </w:pPr>
      <w:r>
        <w:rPr>
          <w:szCs w:val="21"/>
        </w:rPr>
        <w:lastRenderedPageBreak/>
        <w:t>（注）記載に当たっては、</w:t>
      </w:r>
      <w:r w:rsidRPr="00AF1D60">
        <w:rPr>
          <w:szCs w:val="21"/>
        </w:rPr>
        <w:t>種苗業者、収穫物生産者、普及員、</w:t>
      </w:r>
      <w:r w:rsidRPr="00AF1D60">
        <w:rPr>
          <w:szCs w:val="21"/>
        </w:rPr>
        <w:t>JA</w:t>
      </w:r>
      <w:r w:rsidRPr="00AF1D60">
        <w:rPr>
          <w:szCs w:val="21"/>
        </w:rPr>
        <w:t>など種苗を取扱う幅広い関係者に対する種苗の無断増殖、第三者への譲渡禁止等の契約事項の遵守の啓発の方針を</w:t>
      </w:r>
      <w:r>
        <w:rPr>
          <w:szCs w:val="21"/>
        </w:rPr>
        <w:t>考慮</w:t>
      </w:r>
      <w:r w:rsidRPr="00AF1D60">
        <w:rPr>
          <w:szCs w:val="21"/>
        </w:rPr>
        <w:t>する</w:t>
      </w:r>
    </w:p>
    <w:p w14:paraId="078BA146" w14:textId="77777777" w:rsidR="0066596F" w:rsidRDefault="0066596F" w:rsidP="002B615E">
      <w:pPr>
        <w:ind w:leftChars="100" w:left="210" w:firstLineChars="100" w:firstLine="210"/>
        <w:rPr>
          <w:szCs w:val="21"/>
        </w:rPr>
      </w:pPr>
      <w:r>
        <w:rPr>
          <w:szCs w:val="21"/>
        </w:rPr>
        <w:t>こと。</w:t>
      </w:r>
    </w:p>
    <w:p w14:paraId="12B6BD32" w14:textId="77777777" w:rsidR="0066596F" w:rsidRDefault="0066596F" w:rsidP="004260D0">
      <w:pPr>
        <w:ind w:left="210" w:hangingChars="100" w:hanging="210"/>
        <w:rPr>
          <w:szCs w:val="21"/>
        </w:rPr>
      </w:pPr>
      <w:r>
        <w:rPr>
          <w:szCs w:val="21"/>
        </w:rPr>
        <w:t xml:space="preserve">　　</w:t>
      </w:r>
    </w:p>
    <w:p w14:paraId="0784D493" w14:textId="77777777" w:rsidR="0066596F" w:rsidRDefault="0066596F" w:rsidP="004260D0">
      <w:pPr>
        <w:ind w:left="210" w:hangingChars="100" w:hanging="210"/>
        <w:rPr>
          <w:szCs w:val="21"/>
        </w:rPr>
      </w:pPr>
    </w:p>
    <w:p w14:paraId="0DDBC1BB" w14:textId="77777777" w:rsidR="0066596F" w:rsidRPr="005447D8" w:rsidRDefault="0066596F" w:rsidP="001F3BE7">
      <w:r>
        <w:rPr>
          <w:szCs w:val="21"/>
        </w:rPr>
        <w:t>３．監視・侵害対応の実施</w:t>
      </w:r>
    </w:p>
    <w:tbl>
      <w:tblPr>
        <w:tblStyle w:val="af"/>
        <w:tblW w:w="0" w:type="auto"/>
        <w:tblLook w:val="04A0" w:firstRow="1" w:lastRow="0" w:firstColumn="1" w:lastColumn="0" w:noHBand="0" w:noVBand="1"/>
      </w:tblPr>
      <w:tblGrid>
        <w:gridCol w:w="9060"/>
      </w:tblGrid>
      <w:tr w:rsidR="0066596F" w:rsidRPr="00876394" w14:paraId="2F14D5C0" w14:textId="77777777" w:rsidTr="00E85680">
        <w:trPr>
          <w:trHeight w:val="1250"/>
        </w:trPr>
        <w:tc>
          <w:tcPr>
            <w:tcW w:w="9060" w:type="dxa"/>
          </w:tcPr>
          <w:p w14:paraId="42A3CA7F" w14:textId="77777777" w:rsidR="0066596F" w:rsidRDefault="0066596F" w:rsidP="00E85680">
            <w:pPr>
              <w:rPr>
                <w:szCs w:val="21"/>
              </w:rPr>
            </w:pPr>
            <w:r>
              <w:rPr>
                <w:szCs w:val="21"/>
              </w:rPr>
              <w:t>・許諾を受けた品種の</w:t>
            </w:r>
            <w:r w:rsidRPr="008F1E9D">
              <w:rPr>
                <w:szCs w:val="21"/>
              </w:rPr>
              <w:t>無断増殖・無断販売等の状況の監視方法及び侵害発生時の対応方針</w:t>
            </w:r>
          </w:p>
          <w:p w14:paraId="209C4062" w14:textId="77777777" w:rsidR="0066596F" w:rsidRPr="004260D0" w:rsidRDefault="0066596F" w:rsidP="00E85680">
            <w:pPr>
              <w:rPr>
                <w:szCs w:val="21"/>
              </w:rPr>
            </w:pPr>
          </w:p>
          <w:p w14:paraId="255EA5B4" w14:textId="77777777" w:rsidR="0066596F" w:rsidRPr="00C31F81" w:rsidRDefault="0066596F" w:rsidP="00E85680">
            <w:pPr>
              <w:rPr>
                <w:szCs w:val="21"/>
              </w:rPr>
            </w:pPr>
          </w:p>
          <w:p w14:paraId="3B07A369" w14:textId="77777777" w:rsidR="0066596F" w:rsidRPr="00C31F81" w:rsidRDefault="0066596F" w:rsidP="00E85680">
            <w:pPr>
              <w:rPr>
                <w:szCs w:val="21"/>
              </w:rPr>
            </w:pPr>
          </w:p>
        </w:tc>
      </w:tr>
    </w:tbl>
    <w:p w14:paraId="4D590216" w14:textId="77777777" w:rsidR="0066596F" w:rsidRDefault="0066596F" w:rsidP="001F3BE7">
      <w:pPr>
        <w:ind w:left="210" w:hangingChars="100" w:hanging="210"/>
        <w:rPr>
          <w:szCs w:val="21"/>
        </w:rPr>
      </w:pPr>
      <w:r>
        <w:rPr>
          <w:szCs w:val="21"/>
        </w:rPr>
        <w:t>（注）記載に当たっては、</w:t>
      </w:r>
      <w:r w:rsidRPr="00F867D7">
        <w:rPr>
          <w:szCs w:val="21"/>
        </w:rPr>
        <w:t>育成者権者及び再許諾先との役割分担を明確に</w:t>
      </w:r>
      <w:r>
        <w:rPr>
          <w:szCs w:val="21"/>
        </w:rPr>
        <w:t>すること。</w:t>
      </w:r>
    </w:p>
    <w:p w14:paraId="6AB1EFF0" w14:textId="77777777" w:rsidR="0066596F" w:rsidRPr="001F3BE7" w:rsidRDefault="0066596F" w:rsidP="00FF3E0B">
      <w:pPr>
        <w:ind w:left="600"/>
        <w:rPr>
          <w:szCs w:val="21"/>
        </w:rPr>
      </w:pPr>
    </w:p>
    <w:p w14:paraId="01BE30F6" w14:textId="77777777" w:rsidR="00D315C8" w:rsidRDefault="00D315C8">
      <w:pPr>
        <w:widowControl/>
        <w:overflowPunct/>
        <w:jc w:val="left"/>
        <w:textAlignment w:val="auto"/>
        <w:rPr>
          <w:rFonts w:hint="default"/>
          <w:color w:val="auto"/>
          <w:szCs w:val="21"/>
        </w:rPr>
      </w:pPr>
      <w:r>
        <w:rPr>
          <w:rFonts w:hint="default"/>
          <w:color w:val="auto"/>
          <w:szCs w:val="21"/>
        </w:rPr>
        <w:br w:type="page"/>
      </w:r>
    </w:p>
    <w:p w14:paraId="33AB1310" w14:textId="1EA381FB" w:rsidR="00D315C8" w:rsidRPr="009758F8" w:rsidRDefault="00D315C8" w:rsidP="009758F8">
      <w:pPr>
        <w:rPr>
          <w:rFonts w:hint="default"/>
          <w:color w:val="auto"/>
          <w:szCs w:val="21"/>
        </w:rPr>
      </w:pPr>
      <w:r w:rsidRPr="009758F8">
        <w:rPr>
          <w:color w:val="auto"/>
          <w:szCs w:val="21"/>
        </w:rPr>
        <w:lastRenderedPageBreak/>
        <w:t>様式</w:t>
      </w:r>
      <w:r>
        <w:rPr>
          <w:color w:val="auto"/>
          <w:szCs w:val="21"/>
        </w:rPr>
        <w:t>６</w:t>
      </w:r>
    </w:p>
    <w:p w14:paraId="45072AEC" w14:textId="77777777" w:rsidR="00D315C8" w:rsidRPr="009758F8" w:rsidRDefault="00D315C8" w:rsidP="00E1134E">
      <w:pPr>
        <w:jc w:val="center"/>
        <w:rPr>
          <w:rFonts w:ascii="ＭＳ ゴシック" w:eastAsia="ＭＳ ゴシック" w:hAnsi="ＭＳ ゴシック" w:hint="default"/>
          <w:color w:val="auto"/>
          <w:szCs w:val="21"/>
        </w:rPr>
      </w:pPr>
      <w:r>
        <w:rPr>
          <w:rFonts w:ascii="ＭＳ ゴシック" w:eastAsia="ＭＳ ゴシック" w:hAnsi="ＭＳ ゴシック"/>
          <w:color w:val="auto"/>
          <w:szCs w:val="21"/>
        </w:rPr>
        <w:t>育成者権管理業務に係る中期的な事業の目標</w:t>
      </w:r>
    </w:p>
    <w:p w14:paraId="3F067EF8" w14:textId="77777777" w:rsidR="00D315C8" w:rsidRPr="00BF6774" w:rsidRDefault="00D315C8" w:rsidP="00E1134E">
      <w:pPr>
        <w:rPr>
          <w:rFonts w:hint="default"/>
          <w:color w:val="auto"/>
          <w:szCs w:val="21"/>
        </w:rPr>
      </w:pPr>
    </w:p>
    <w:p w14:paraId="7741C4C2" w14:textId="77777777" w:rsidR="00D315C8" w:rsidRPr="002854B5" w:rsidRDefault="00D315C8" w:rsidP="007A4C09">
      <w:pPr>
        <w:ind w:left="210" w:hangingChars="100" w:hanging="210"/>
        <w:rPr>
          <w:rFonts w:hint="default"/>
          <w:color w:val="auto"/>
          <w:szCs w:val="21"/>
        </w:rPr>
      </w:pPr>
      <w:r w:rsidRPr="002854B5">
        <w:rPr>
          <w:color w:val="auto"/>
          <w:szCs w:val="21"/>
        </w:rPr>
        <w:t>（※</w:t>
      </w:r>
      <w:r>
        <w:rPr>
          <w:color w:val="auto"/>
          <w:szCs w:val="21"/>
        </w:rPr>
        <w:t>所定の</w:t>
      </w:r>
      <w:r w:rsidRPr="002854B5">
        <w:rPr>
          <w:color w:val="auto"/>
          <w:szCs w:val="21"/>
        </w:rPr>
        <w:t>記入欄</w:t>
      </w:r>
      <w:r>
        <w:rPr>
          <w:color w:val="auto"/>
          <w:szCs w:val="21"/>
        </w:rPr>
        <w:t>に書ききれない</w:t>
      </w:r>
      <w:r w:rsidRPr="002854B5">
        <w:rPr>
          <w:color w:val="auto"/>
          <w:szCs w:val="21"/>
        </w:rPr>
        <w:t>場合は、</w:t>
      </w:r>
      <w:r>
        <w:rPr>
          <w:color w:val="auto"/>
          <w:szCs w:val="21"/>
        </w:rPr>
        <w:t>記入欄を適宜</w:t>
      </w:r>
      <w:r w:rsidRPr="002854B5">
        <w:rPr>
          <w:color w:val="auto"/>
          <w:szCs w:val="21"/>
        </w:rPr>
        <w:t>調整</w:t>
      </w:r>
      <w:r>
        <w:rPr>
          <w:color w:val="auto"/>
          <w:szCs w:val="21"/>
        </w:rPr>
        <w:t>のうえ記入</w:t>
      </w:r>
      <w:r w:rsidRPr="002854B5">
        <w:rPr>
          <w:color w:val="auto"/>
          <w:szCs w:val="21"/>
        </w:rPr>
        <w:t>するか、別紙</w:t>
      </w:r>
      <w:r>
        <w:rPr>
          <w:color w:val="auto"/>
          <w:szCs w:val="21"/>
        </w:rPr>
        <w:t>に記入</w:t>
      </w:r>
      <w:r w:rsidRPr="002854B5">
        <w:rPr>
          <w:color w:val="auto"/>
          <w:szCs w:val="21"/>
        </w:rPr>
        <w:t>して添付すること。</w:t>
      </w:r>
      <w:r>
        <w:rPr>
          <w:color w:val="auto"/>
          <w:szCs w:val="21"/>
        </w:rPr>
        <w:t>また、必要に応じて、参考資料を添付すること。</w:t>
      </w:r>
      <w:r w:rsidRPr="002854B5">
        <w:rPr>
          <w:color w:val="auto"/>
          <w:szCs w:val="21"/>
        </w:rPr>
        <w:t>）</w:t>
      </w:r>
    </w:p>
    <w:p w14:paraId="3126506C" w14:textId="77777777" w:rsidR="00D315C8" w:rsidRDefault="00D315C8" w:rsidP="00E1134E">
      <w:pPr>
        <w:rPr>
          <w:rFonts w:hint="default"/>
          <w:color w:val="auto"/>
          <w:szCs w:val="21"/>
        </w:rPr>
      </w:pPr>
    </w:p>
    <w:p w14:paraId="25E80226" w14:textId="77777777" w:rsidR="00D315C8" w:rsidRPr="00C9223D" w:rsidRDefault="00D315C8" w:rsidP="0038179D">
      <w:pPr>
        <w:ind w:firstLineChars="100" w:firstLine="210"/>
        <w:rPr>
          <w:rFonts w:hint="default"/>
          <w:color w:val="auto"/>
          <w:szCs w:val="21"/>
        </w:rPr>
      </w:pPr>
      <w:r>
        <w:rPr>
          <w:color w:val="auto"/>
          <w:szCs w:val="21"/>
        </w:rPr>
        <w:t>優良品種の戦略的な海外ライセンス及び国内管理等の活動を通じ、国内農業振興にどのように寄与していくのかについての基本的な考え方を</w:t>
      </w:r>
      <w:r w:rsidRPr="00C9223D">
        <w:rPr>
          <w:color w:val="auto"/>
          <w:szCs w:val="21"/>
        </w:rPr>
        <w:t>記載すること。</w:t>
      </w:r>
      <w:r w:rsidRPr="00C9223D">
        <w:rPr>
          <w:rFonts w:hint="default"/>
          <w:color w:val="auto"/>
          <w:szCs w:val="21"/>
        </w:rPr>
        <w:t xml:space="preserve"> </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51"/>
      </w:tblGrid>
      <w:tr w:rsidR="00D315C8" w14:paraId="7FBAE362" w14:textId="77777777">
        <w:tc>
          <w:tcPr>
            <w:tcW w:w="9836" w:type="dxa"/>
          </w:tcPr>
          <w:p w14:paraId="50A72726" w14:textId="77777777" w:rsidR="00D315C8" w:rsidRDefault="00D315C8">
            <w:pPr>
              <w:rPr>
                <w:rFonts w:hint="default"/>
                <w:color w:val="auto"/>
                <w:szCs w:val="21"/>
              </w:rPr>
            </w:pPr>
          </w:p>
          <w:p w14:paraId="3795B140" w14:textId="77777777" w:rsidR="00D315C8" w:rsidRDefault="00D315C8">
            <w:pPr>
              <w:rPr>
                <w:rFonts w:hint="default"/>
                <w:color w:val="auto"/>
                <w:szCs w:val="21"/>
              </w:rPr>
            </w:pPr>
          </w:p>
          <w:p w14:paraId="04BDB2EE" w14:textId="77777777" w:rsidR="00D315C8" w:rsidRDefault="00D315C8">
            <w:pPr>
              <w:rPr>
                <w:rFonts w:hint="default"/>
                <w:color w:val="auto"/>
                <w:szCs w:val="21"/>
              </w:rPr>
            </w:pPr>
          </w:p>
          <w:p w14:paraId="7C85FD4B" w14:textId="77777777" w:rsidR="00D315C8" w:rsidRDefault="00D315C8">
            <w:pPr>
              <w:rPr>
                <w:rFonts w:hint="default"/>
                <w:color w:val="auto"/>
                <w:szCs w:val="21"/>
              </w:rPr>
            </w:pPr>
          </w:p>
          <w:p w14:paraId="3B532639" w14:textId="77777777" w:rsidR="00D315C8" w:rsidRDefault="00D315C8">
            <w:pPr>
              <w:rPr>
                <w:rFonts w:hint="default"/>
                <w:color w:val="auto"/>
                <w:szCs w:val="21"/>
              </w:rPr>
            </w:pPr>
          </w:p>
          <w:p w14:paraId="7FEE3BD5" w14:textId="77777777" w:rsidR="00D315C8" w:rsidRDefault="00D315C8">
            <w:pPr>
              <w:rPr>
                <w:rFonts w:hint="default"/>
                <w:color w:val="auto"/>
                <w:szCs w:val="21"/>
              </w:rPr>
            </w:pPr>
          </w:p>
          <w:p w14:paraId="717A667E" w14:textId="77777777" w:rsidR="00D315C8" w:rsidRDefault="00D315C8">
            <w:pPr>
              <w:rPr>
                <w:rFonts w:hint="default"/>
                <w:color w:val="auto"/>
                <w:szCs w:val="21"/>
              </w:rPr>
            </w:pPr>
          </w:p>
        </w:tc>
      </w:tr>
    </w:tbl>
    <w:p w14:paraId="3FB2314B" w14:textId="77777777" w:rsidR="00D315C8" w:rsidRDefault="00D315C8" w:rsidP="0038179D">
      <w:pPr>
        <w:rPr>
          <w:rFonts w:hint="default"/>
          <w:color w:val="auto"/>
          <w:szCs w:val="21"/>
        </w:rPr>
      </w:pPr>
      <w:r>
        <w:rPr>
          <w:color w:val="auto"/>
          <w:szCs w:val="21"/>
        </w:rPr>
        <w:t>（注）記載に当たっては、以下の事項について考慮すること。</w:t>
      </w:r>
    </w:p>
    <w:p w14:paraId="3219EC7A" w14:textId="77777777" w:rsidR="00D315C8" w:rsidRDefault="00D315C8" w:rsidP="00344572">
      <w:pPr>
        <w:ind w:left="630" w:hangingChars="300" w:hanging="630"/>
        <w:rPr>
          <w:rFonts w:hint="default"/>
          <w:color w:val="auto"/>
          <w:szCs w:val="21"/>
        </w:rPr>
      </w:pPr>
      <w:r>
        <w:rPr>
          <w:color w:val="auto"/>
          <w:szCs w:val="21"/>
        </w:rPr>
        <w:t xml:space="preserve">　（１）</w:t>
      </w:r>
      <w:r w:rsidRPr="00C9223D">
        <w:rPr>
          <w:color w:val="auto"/>
          <w:szCs w:val="21"/>
        </w:rPr>
        <w:t>優良品種の海外における無断栽培を抑止しながら、国内農業振興・輸出促進に寄与するための海外ライセンス戦略</w:t>
      </w:r>
      <w:r>
        <w:rPr>
          <w:color w:val="auto"/>
          <w:szCs w:val="21"/>
        </w:rPr>
        <w:t>。　その際、以下について考慮すること。</w:t>
      </w:r>
    </w:p>
    <w:p w14:paraId="2791E32E" w14:textId="77777777" w:rsidR="00D315C8" w:rsidRDefault="00D315C8" w:rsidP="00344572">
      <w:pPr>
        <w:ind w:leftChars="200" w:left="840" w:hangingChars="200" w:hanging="420"/>
        <w:rPr>
          <w:rFonts w:hint="default"/>
          <w:color w:val="auto"/>
          <w:szCs w:val="21"/>
        </w:rPr>
      </w:pPr>
      <w:r>
        <w:rPr>
          <w:color w:val="auto"/>
          <w:szCs w:val="21"/>
        </w:rPr>
        <w:t>（ⅰ）</w:t>
      </w:r>
      <w:r>
        <w:rPr>
          <w:color w:val="auto"/>
          <w:szCs w:val="21"/>
        </w:rPr>
        <w:t xml:space="preserve">  </w:t>
      </w:r>
      <w:r w:rsidRPr="00A96F9C">
        <w:rPr>
          <w:color w:val="auto"/>
          <w:szCs w:val="21"/>
        </w:rPr>
        <w:t>パートナー</w:t>
      </w:r>
      <w:r>
        <w:rPr>
          <w:color w:val="auto"/>
          <w:szCs w:val="21"/>
        </w:rPr>
        <w:t>（海外ライセンスの相手方）</w:t>
      </w:r>
      <w:r w:rsidRPr="00A96F9C">
        <w:rPr>
          <w:color w:val="auto"/>
          <w:szCs w:val="21"/>
        </w:rPr>
        <w:t>による侵害監視を機能させることによる、優良品種の無断栽培の実効的抑止</w:t>
      </w:r>
    </w:p>
    <w:p w14:paraId="22C533E7" w14:textId="77777777" w:rsidR="00D315C8" w:rsidRDefault="00D315C8" w:rsidP="00107C8B">
      <w:pPr>
        <w:ind w:leftChars="200" w:left="630" w:hangingChars="100" w:hanging="210"/>
        <w:rPr>
          <w:rFonts w:hint="default"/>
          <w:color w:val="auto"/>
          <w:szCs w:val="21"/>
        </w:rPr>
      </w:pPr>
      <w:r>
        <w:rPr>
          <w:color w:val="auto"/>
          <w:szCs w:val="21"/>
        </w:rPr>
        <w:t>（ⅱ）</w:t>
      </w:r>
      <w:r>
        <w:rPr>
          <w:color w:val="auto"/>
          <w:szCs w:val="21"/>
        </w:rPr>
        <w:t xml:space="preserve">  </w:t>
      </w:r>
      <w:r w:rsidRPr="00A96F9C">
        <w:rPr>
          <w:color w:val="auto"/>
          <w:szCs w:val="21"/>
        </w:rPr>
        <w:t>日本からの輸出との競合回避・逆輸入の防止</w:t>
      </w:r>
    </w:p>
    <w:p w14:paraId="0264F6BE" w14:textId="77777777" w:rsidR="00D315C8" w:rsidRDefault="00D315C8" w:rsidP="0038179D">
      <w:pPr>
        <w:rPr>
          <w:rFonts w:hint="default"/>
          <w:color w:val="auto"/>
          <w:szCs w:val="21"/>
        </w:rPr>
      </w:pPr>
    </w:p>
    <w:p w14:paraId="765A97FC" w14:textId="77777777" w:rsidR="00D315C8" w:rsidRPr="0014536C" w:rsidRDefault="00D315C8" w:rsidP="00AE3D91">
      <w:pPr>
        <w:ind w:left="630" w:hangingChars="300" w:hanging="630"/>
        <w:rPr>
          <w:rFonts w:hint="default"/>
          <w:color w:val="auto"/>
          <w:szCs w:val="21"/>
        </w:rPr>
      </w:pPr>
      <w:r>
        <w:rPr>
          <w:color w:val="auto"/>
          <w:szCs w:val="21"/>
        </w:rPr>
        <w:t xml:space="preserve">　（２）</w:t>
      </w:r>
      <w:r w:rsidRPr="00C325E6">
        <w:rPr>
          <w:color w:val="auto"/>
          <w:szCs w:val="21"/>
        </w:rPr>
        <w:t>育成者権者が優良品種の保護・活用を図る</w:t>
      </w:r>
      <w:r>
        <w:rPr>
          <w:color w:val="auto"/>
          <w:szCs w:val="21"/>
        </w:rPr>
        <w:t>ための国内管理の考え方。その際、</w:t>
      </w:r>
      <w:r w:rsidRPr="0014536C">
        <w:rPr>
          <w:color w:val="auto"/>
          <w:szCs w:val="21"/>
        </w:rPr>
        <w:t>以下</w:t>
      </w:r>
      <w:r>
        <w:rPr>
          <w:color w:val="auto"/>
          <w:szCs w:val="21"/>
        </w:rPr>
        <w:t>について</w:t>
      </w:r>
      <w:r w:rsidRPr="0014536C">
        <w:rPr>
          <w:color w:val="auto"/>
          <w:szCs w:val="21"/>
        </w:rPr>
        <w:t>考慮すること。</w:t>
      </w:r>
    </w:p>
    <w:p w14:paraId="0C858AE6" w14:textId="77777777" w:rsidR="00D315C8" w:rsidRDefault="00D315C8" w:rsidP="0014536C">
      <w:pPr>
        <w:ind w:firstLineChars="200" w:firstLine="420"/>
        <w:rPr>
          <w:rFonts w:hint="default"/>
          <w:color w:val="auto"/>
          <w:szCs w:val="21"/>
        </w:rPr>
      </w:pPr>
      <w:r>
        <w:rPr>
          <w:color w:val="auto"/>
          <w:szCs w:val="21"/>
        </w:rPr>
        <w:t>（ⅰ）</w:t>
      </w:r>
      <w:r>
        <w:rPr>
          <w:color w:val="auto"/>
          <w:szCs w:val="21"/>
        </w:rPr>
        <w:t xml:space="preserve">  </w:t>
      </w:r>
      <w:r>
        <w:rPr>
          <w:color w:val="auto"/>
          <w:szCs w:val="21"/>
        </w:rPr>
        <w:t>育成者権者の</w:t>
      </w:r>
      <w:r w:rsidRPr="0014536C">
        <w:rPr>
          <w:rFonts w:hint="default"/>
          <w:color w:val="auto"/>
          <w:szCs w:val="21"/>
        </w:rPr>
        <w:t>品種の管理・活用方針の決定</w:t>
      </w:r>
      <w:r>
        <w:rPr>
          <w:color w:val="auto"/>
          <w:szCs w:val="21"/>
        </w:rPr>
        <w:t>への協力</w:t>
      </w:r>
    </w:p>
    <w:p w14:paraId="7A2E56C5" w14:textId="77777777" w:rsidR="00D315C8" w:rsidRPr="0014536C" w:rsidRDefault="00D315C8" w:rsidP="00344572">
      <w:pPr>
        <w:ind w:firstLineChars="200" w:firstLine="420"/>
        <w:rPr>
          <w:rFonts w:hint="default"/>
          <w:color w:val="auto"/>
          <w:szCs w:val="21"/>
        </w:rPr>
      </w:pPr>
      <w:r>
        <w:rPr>
          <w:color w:val="auto"/>
          <w:szCs w:val="21"/>
        </w:rPr>
        <w:t>（ⅱ）</w:t>
      </w:r>
      <w:r>
        <w:rPr>
          <w:color w:val="auto"/>
          <w:szCs w:val="21"/>
        </w:rPr>
        <w:t xml:space="preserve">  </w:t>
      </w:r>
      <w:r w:rsidRPr="0014536C">
        <w:rPr>
          <w:rFonts w:hint="default"/>
          <w:color w:val="auto"/>
          <w:szCs w:val="21"/>
        </w:rPr>
        <w:t>知的財産権の取得・活用方針の決定</w:t>
      </w:r>
      <w:r>
        <w:rPr>
          <w:color w:val="auto"/>
          <w:szCs w:val="21"/>
        </w:rPr>
        <w:t>への協力</w:t>
      </w:r>
    </w:p>
    <w:p w14:paraId="5EC3ACC4" w14:textId="77777777" w:rsidR="00D315C8" w:rsidRDefault="00D315C8" w:rsidP="0014536C">
      <w:pPr>
        <w:ind w:firstLineChars="200" w:firstLine="420"/>
        <w:rPr>
          <w:rFonts w:hint="default"/>
          <w:color w:val="auto"/>
          <w:szCs w:val="21"/>
        </w:rPr>
      </w:pPr>
      <w:r>
        <w:rPr>
          <w:color w:val="auto"/>
          <w:szCs w:val="21"/>
        </w:rPr>
        <w:t>（ⅲ）</w:t>
      </w:r>
      <w:r>
        <w:rPr>
          <w:color w:val="auto"/>
          <w:szCs w:val="21"/>
        </w:rPr>
        <w:t xml:space="preserve">  </w:t>
      </w:r>
      <w:r w:rsidRPr="0014536C">
        <w:rPr>
          <w:rFonts w:hint="default"/>
          <w:color w:val="auto"/>
          <w:szCs w:val="21"/>
        </w:rPr>
        <w:t>新品種の普及</w:t>
      </w:r>
      <w:r>
        <w:rPr>
          <w:color w:val="auto"/>
          <w:szCs w:val="21"/>
        </w:rPr>
        <w:t>への協力</w:t>
      </w:r>
    </w:p>
    <w:p w14:paraId="13C7B5F2" w14:textId="77777777" w:rsidR="00D315C8" w:rsidRDefault="00D315C8" w:rsidP="0014536C">
      <w:pPr>
        <w:ind w:firstLineChars="200" w:firstLine="420"/>
        <w:rPr>
          <w:rFonts w:hint="default"/>
          <w:color w:val="auto"/>
          <w:szCs w:val="21"/>
        </w:rPr>
      </w:pPr>
    </w:p>
    <w:p w14:paraId="6F9BB71D" w14:textId="77777777" w:rsidR="00D315C8" w:rsidRDefault="00D315C8" w:rsidP="00DB768F">
      <w:pPr>
        <w:ind w:leftChars="100" w:left="630" w:hangingChars="200" w:hanging="420"/>
        <w:rPr>
          <w:rFonts w:hint="default"/>
          <w:color w:val="auto"/>
          <w:szCs w:val="21"/>
        </w:rPr>
      </w:pPr>
      <w:r>
        <w:rPr>
          <w:color w:val="auto"/>
          <w:szCs w:val="21"/>
        </w:rPr>
        <w:t>（３）</w:t>
      </w:r>
      <w:r w:rsidRPr="006C6B13">
        <w:rPr>
          <w:color w:val="auto"/>
          <w:szCs w:val="21"/>
        </w:rPr>
        <w:t>国内外における戦略的な許諾料の設定</w:t>
      </w:r>
      <w:r>
        <w:rPr>
          <w:color w:val="auto"/>
          <w:szCs w:val="21"/>
        </w:rPr>
        <w:t>及び</w:t>
      </w:r>
      <w:r w:rsidRPr="006C6B13">
        <w:rPr>
          <w:color w:val="auto"/>
          <w:szCs w:val="21"/>
        </w:rPr>
        <w:t>海外から相応のロイヤルティ等を確保し、その一部を国内農業振興に還元する</w:t>
      </w:r>
      <w:r>
        <w:rPr>
          <w:color w:val="auto"/>
          <w:szCs w:val="21"/>
        </w:rPr>
        <w:t>こと</w:t>
      </w:r>
    </w:p>
    <w:p w14:paraId="43CCC833" w14:textId="77777777" w:rsidR="00D315C8" w:rsidRPr="00107C8B" w:rsidRDefault="00D315C8" w:rsidP="00344572">
      <w:pPr>
        <w:ind w:left="468"/>
        <w:rPr>
          <w:rFonts w:hint="default"/>
          <w:color w:val="auto"/>
          <w:szCs w:val="21"/>
        </w:rPr>
      </w:pPr>
    </w:p>
    <w:p w14:paraId="22291F53" w14:textId="77777777" w:rsidR="00D315C8" w:rsidRPr="00F5729B" w:rsidRDefault="00D315C8" w:rsidP="00344572">
      <w:pPr>
        <w:ind w:left="908"/>
        <w:rPr>
          <w:rFonts w:hint="default"/>
          <w:color w:val="auto"/>
          <w:szCs w:val="21"/>
        </w:rPr>
      </w:pPr>
    </w:p>
    <w:p w14:paraId="29CC5C7A" w14:textId="77777777" w:rsidR="00EC5028" w:rsidRPr="00D315C8" w:rsidRDefault="00EC5028" w:rsidP="00E75988">
      <w:pPr>
        <w:autoSpaceDN w:val="0"/>
        <w:spacing w:beforeLines="50" w:before="180" w:afterLines="50" w:after="180" w:line="360" w:lineRule="exact"/>
        <w:ind w:left="488" w:hangingChars="200" w:hanging="488"/>
        <w:rPr>
          <w:rFonts w:ascii="ＭＳ 明朝" w:hint="default"/>
          <w:spacing w:val="2"/>
          <w:kern w:val="2"/>
          <w:sz w:val="24"/>
          <w:szCs w:val="24"/>
        </w:rPr>
      </w:pPr>
    </w:p>
    <w:sectPr w:rsidR="00EC5028" w:rsidRPr="00D315C8" w:rsidSect="00F001EB">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5A6DE4" w14:textId="77777777" w:rsidR="0000322E" w:rsidRDefault="0000322E" w:rsidP="00B778DB">
      <w:pPr>
        <w:rPr>
          <w:rFonts w:hint="default"/>
        </w:rPr>
      </w:pPr>
      <w:r>
        <w:separator/>
      </w:r>
    </w:p>
  </w:endnote>
  <w:endnote w:type="continuationSeparator" w:id="0">
    <w:p w14:paraId="0F5EEC00" w14:textId="77777777" w:rsidR="0000322E" w:rsidRDefault="0000322E"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1266D" w14:textId="67B789BF" w:rsidR="00F001EB" w:rsidRDefault="00F001EB" w:rsidP="00F001EB">
    <w:pPr>
      <w:pStyle w:val="a5"/>
      <w:jc w:val="center"/>
    </w:pPr>
    <w:r>
      <w:t>-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D6C482" w14:textId="77777777" w:rsidR="0000322E" w:rsidRDefault="0000322E" w:rsidP="00B778DB">
      <w:pPr>
        <w:rPr>
          <w:rFonts w:hint="default"/>
        </w:rPr>
      </w:pPr>
      <w:r>
        <w:separator/>
      </w:r>
    </w:p>
  </w:footnote>
  <w:footnote w:type="continuationSeparator" w:id="0">
    <w:p w14:paraId="773B6643" w14:textId="77777777" w:rsidR="0000322E" w:rsidRDefault="0000322E"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67155"/>
    <w:multiLevelType w:val="hybridMultilevel"/>
    <w:tmpl w:val="14403624"/>
    <w:lvl w:ilvl="0" w:tplc="14905E18">
      <w:start w:val="1"/>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1" w15:restartNumberingAfterBreak="0">
    <w:nsid w:val="18273B49"/>
    <w:multiLevelType w:val="hybridMultilevel"/>
    <w:tmpl w:val="8C308960"/>
    <w:lvl w:ilvl="0" w:tplc="2F6822C6">
      <w:start w:val="1"/>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2" w15:restartNumberingAfterBreak="0">
    <w:nsid w:val="23F23716"/>
    <w:multiLevelType w:val="hybridMultilevel"/>
    <w:tmpl w:val="D998445E"/>
    <w:lvl w:ilvl="0" w:tplc="B0B80A6A">
      <w:start w:val="1"/>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 w15:restartNumberingAfterBreak="0">
    <w:nsid w:val="2A3B4653"/>
    <w:multiLevelType w:val="hybridMultilevel"/>
    <w:tmpl w:val="A4DAC43E"/>
    <w:lvl w:ilvl="0" w:tplc="FD4CFAFE">
      <w:start w:val="1"/>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4" w15:restartNumberingAfterBreak="0">
    <w:nsid w:val="31E85219"/>
    <w:multiLevelType w:val="hybridMultilevel"/>
    <w:tmpl w:val="23586F82"/>
    <w:lvl w:ilvl="0" w:tplc="CC3E24B2">
      <w:start w:val="1"/>
      <w:numFmt w:val="decimalEnclosedCircle"/>
      <w:lvlText w:val="%1"/>
      <w:lvlJc w:val="left"/>
      <w:pPr>
        <w:ind w:left="840" w:hanging="360"/>
      </w:pPr>
      <w:rPr>
        <w:rFonts w:hint="eastAsia"/>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5" w15:restartNumberingAfterBreak="0">
    <w:nsid w:val="3D72040B"/>
    <w:multiLevelType w:val="hybridMultilevel"/>
    <w:tmpl w:val="89FC15A4"/>
    <w:lvl w:ilvl="0" w:tplc="F8A2058E">
      <w:start w:val="1"/>
      <w:numFmt w:val="decimalEnclosedCircle"/>
      <w:lvlText w:val="%1"/>
      <w:lvlJc w:val="left"/>
      <w:pPr>
        <w:ind w:left="960" w:hanging="360"/>
      </w:pPr>
      <w:rPr>
        <w:rFonts w:hint="eastAsia"/>
      </w:rPr>
    </w:lvl>
    <w:lvl w:ilvl="1" w:tplc="04090017" w:tentative="1">
      <w:start w:val="1"/>
      <w:numFmt w:val="aiueoFullWidth"/>
      <w:lvlText w:val="(%2)"/>
      <w:lvlJc w:val="left"/>
      <w:pPr>
        <w:ind w:left="1480" w:hanging="440"/>
      </w:pPr>
    </w:lvl>
    <w:lvl w:ilvl="2" w:tplc="04090011" w:tentative="1">
      <w:start w:val="1"/>
      <w:numFmt w:val="decimalEnclosedCircle"/>
      <w:lvlText w:val="%3"/>
      <w:lvlJc w:val="left"/>
      <w:pPr>
        <w:ind w:left="1920" w:hanging="440"/>
      </w:pPr>
    </w:lvl>
    <w:lvl w:ilvl="3" w:tplc="0409000F" w:tentative="1">
      <w:start w:val="1"/>
      <w:numFmt w:val="decimal"/>
      <w:lvlText w:val="%4."/>
      <w:lvlJc w:val="left"/>
      <w:pPr>
        <w:ind w:left="2360" w:hanging="440"/>
      </w:pPr>
    </w:lvl>
    <w:lvl w:ilvl="4" w:tplc="04090017" w:tentative="1">
      <w:start w:val="1"/>
      <w:numFmt w:val="aiueoFullWidth"/>
      <w:lvlText w:val="(%5)"/>
      <w:lvlJc w:val="left"/>
      <w:pPr>
        <w:ind w:left="2800" w:hanging="440"/>
      </w:pPr>
    </w:lvl>
    <w:lvl w:ilvl="5" w:tplc="04090011" w:tentative="1">
      <w:start w:val="1"/>
      <w:numFmt w:val="decimalEnclosedCircle"/>
      <w:lvlText w:val="%6"/>
      <w:lvlJc w:val="left"/>
      <w:pPr>
        <w:ind w:left="3240" w:hanging="440"/>
      </w:pPr>
    </w:lvl>
    <w:lvl w:ilvl="6" w:tplc="0409000F" w:tentative="1">
      <w:start w:val="1"/>
      <w:numFmt w:val="decimal"/>
      <w:lvlText w:val="%7."/>
      <w:lvlJc w:val="left"/>
      <w:pPr>
        <w:ind w:left="3680" w:hanging="440"/>
      </w:pPr>
    </w:lvl>
    <w:lvl w:ilvl="7" w:tplc="04090017" w:tentative="1">
      <w:start w:val="1"/>
      <w:numFmt w:val="aiueoFullWidth"/>
      <w:lvlText w:val="(%8)"/>
      <w:lvlJc w:val="left"/>
      <w:pPr>
        <w:ind w:left="4120" w:hanging="440"/>
      </w:pPr>
    </w:lvl>
    <w:lvl w:ilvl="8" w:tplc="04090011" w:tentative="1">
      <w:start w:val="1"/>
      <w:numFmt w:val="decimalEnclosedCircle"/>
      <w:lvlText w:val="%9"/>
      <w:lvlJc w:val="left"/>
      <w:pPr>
        <w:ind w:left="4560" w:hanging="440"/>
      </w:pPr>
    </w:lvl>
  </w:abstractNum>
  <w:abstractNum w:abstractNumId="6" w15:restartNumberingAfterBreak="0">
    <w:nsid w:val="486638C4"/>
    <w:multiLevelType w:val="hybridMultilevel"/>
    <w:tmpl w:val="323EF76C"/>
    <w:lvl w:ilvl="0" w:tplc="B35A3074">
      <w:start w:val="1"/>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7" w15:restartNumberingAfterBreak="0">
    <w:nsid w:val="60450DAD"/>
    <w:multiLevelType w:val="hybridMultilevel"/>
    <w:tmpl w:val="724AE9B4"/>
    <w:lvl w:ilvl="0" w:tplc="D81E85E6">
      <w:start w:val="1"/>
      <w:numFmt w:val="decimalEnclosedCircle"/>
      <w:lvlText w:val="%1"/>
      <w:lvlJc w:val="left"/>
      <w:pPr>
        <w:ind w:left="840" w:hanging="360"/>
      </w:pPr>
      <w:rPr>
        <w:rFonts w:hint="eastAsia"/>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8" w15:restartNumberingAfterBreak="0">
    <w:nsid w:val="70A70F67"/>
    <w:multiLevelType w:val="hybridMultilevel"/>
    <w:tmpl w:val="EAFEB3B6"/>
    <w:lvl w:ilvl="0" w:tplc="A4B431A0">
      <w:start w:val="1"/>
      <w:numFmt w:val="decimalEnclosedCircle"/>
      <w:lvlText w:val="%1"/>
      <w:lvlJc w:val="left"/>
      <w:pPr>
        <w:ind w:left="93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7B2B6C9B"/>
    <w:multiLevelType w:val="hybridMultilevel"/>
    <w:tmpl w:val="D660C1CC"/>
    <w:lvl w:ilvl="0" w:tplc="04090011">
      <w:start w:val="1"/>
      <w:numFmt w:val="decimalEnclosedCircle"/>
      <w:lvlText w:val="%1"/>
      <w:lvlJc w:val="left"/>
      <w:pPr>
        <w:ind w:left="860" w:hanging="440"/>
      </w:p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num w:numId="1" w16cid:durableId="821115533">
    <w:abstractNumId w:val="5"/>
  </w:num>
  <w:num w:numId="2" w16cid:durableId="510605304">
    <w:abstractNumId w:val="8"/>
  </w:num>
  <w:num w:numId="3" w16cid:durableId="2043284969">
    <w:abstractNumId w:val="4"/>
  </w:num>
  <w:num w:numId="4" w16cid:durableId="249392297">
    <w:abstractNumId w:val="7"/>
  </w:num>
  <w:num w:numId="5" w16cid:durableId="1100249993">
    <w:abstractNumId w:val="0"/>
  </w:num>
  <w:num w:numId="6" w16cid:durableId="1615208679">
    <w:abstractNumId w:val="3"/>
  </w:num>
  <w:num w:numId="7" w16cid:durableId="15087775">
    <w:abstractNumId w:val="2"/>
  </w:num>
  <w:num w:numId="8" w16cid:durableId="857041453">
    <w:abstractNumId w:val="1"/>
  </w:num>
  <w:num w:numId="9" w16cid:durableId="1143501286">
    <w:abstractNumId w:val="6"/>
  </w:num>
  <w:num w:numId="10" w16cid:durableId="12841192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028"/>
    <w:rsid w:val="0000322E"/>
    <w:rsid w:val="000814A4"/>
    <w:rsid w:val="00084ED8"/>
    <w:rsid w:val="000C0575"/>
    <w:rsid w:val="00143704"/>
    <w:rsid w:val="001E11A1"/>
    <w:rsid w:val="00253071"/>
    <w:rsid w:val="0027053F"/>
    <w:rsid w:val="00293714"/>
    <w:rsid w:val="00322806"/>
    <w:rsid w:val="003367C4"/>
    <w:rsid w:val="00387C9A"/>
    <w:rsid w:val="003B2A73"/>
    <w:rsid w:val="003C4395"/>
    <w:rsid w:val="003E33F3"/>
    <w:rsid w:val="00400773"/>
    <w:rsid w:val="004543CD"/>
    <w:rsid w:val="004F3586"/>
    <w:rsid w:val="00512F47"/>
    <w:rsid w:val="00606AC1"/>
    <w:rsid w:val="00613D82"/>
    <w:rsid w:val="0066596F"/>
    <w:rsid w:val="006C4C81"/>
    <w:rsid w:val="007113C2"/>
    <w:rsid w:val="0071389B"/>
    <w:rsid w:val="00751ED6"/>
    <w:rsid w:val="0078163F"/>
    <w:rsid w:val="008626A2"/>
    <w:rsid w:val="00901BC4"/>
    <w:rsid w:val="00972DA3"/>
    <w:rsid w:val="009F1A42"/>
    <w:rsid w:val="00AA6D12"/>
    <w:rsid w:val="00B22677"/>
    <w:rsid w:val="00B27768"/>
    <w:rsid w:val="00B46A5C"/>
    <w:rsid w:val="00B778DB"/>
    <w:rsid w:val="00BB374E"/>
    <w:rsid w:val="00BE0BF8"/>
    <w:rsid w:val="00BE5360"/>
    <w:rsid w:val="00BE757A"/>
    <w:rsid w:val="00C61C44"/>
    <w:rsid w:val="00CD4F48"/>
    <w:rsid w:val="00D25E63"/>
    <w:rsid w:val="00D315C8"/>
    <w:rsid w:val="00DC2D75"/>
    <w:rsid w:val="00E7170C"/>
    <w:rsid w:val="00E75988"/>
    <w:rsid w:val="00EC5028"/>
    <w:rsid w:val="00F001EB"/>
    <w:rsid w:val="00F11E8B"/>
    <w:rsid w:val="00F2311B"/>
    <w:rsid w:val="00F73445"/>
    <w:rsid w:val="00FA45E3"/>
    <w:rsid w:val="00FA6DA6"/>
    <w:rsid w:val="00FB7D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2D45FA1"/>
  <w15:chartTrackingRefBased/>
  <w15:docId w15:val="{31F110A2-0AFC-45D6-972A-9F9DEEC37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5028"/>
    <w:pPr>
      <w:widowControl w:val="0"/>
      <w:overflowPunct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EC5028"/>
    <w:pPr>
      <w:keepNext/>
      <w:keepLines/>
      <w:overflowPunct/>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EC5028"/>
    <w:pPr>
      <w:keepNext/>
      <w:keepLines/>
      <w:overflowPunct/>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EC5028"/>
    <w:pPr>
      <w:keepNext/>
      <w:keepLines/>
      <w:overflowPunct/>
      <w:spacing w:before="160" w:after="80"/>
      <w:textAlignment w:val="auto"/>
      <w:outlineLvl w:val="2"/>
    </w:pPr>
    <w:rPr>
      <w:rFonts w:asciiTheme="majorHAnsi" w:eastAsiaTheme="majorEastAsia" w:hAnsiTheme="majorHAnsi" w:cstheme="majorBidi" w:hint="default"/>
      <w:color w:val="000000" w:themeColor="text1"/>
      <w:kern w:val="2"/>
      <w:sz w:val="24"/>
      <w:szCs w:val="24"/>
    </w:rPr>
  </w:style>
  <w:style w:type="paragraph" w:styleId="4">
    <w:name w:val="heading 4"/>
    <w:basedOn w:val="a"/>
    <w:next w:val="a"/>
    <w:link w:val="40"/>
    <w:uiPriority w:val="9"/>
    <w:semiHidden/>
    <w:unhideWhenUsed/>
    <w:qFormat/>
    <w:rsid w:val="00EC5028"/>
    <w:pPr>
      <w:keepNext/>
      <w:keepLines/>
      <w:overflowPunct/>
      <w:spacing w:before="80" w:after="40"/>
      <w:textAlignment w:val="auto"/>
      <w:outlineLvl w:val="3"/>
    </w:pPr>
    <w:rPr>
      <w:rFonts w:asciiTheme="majorHAnsi" w:eastAsiaTheme="majorEastAsia" w:hAnsiTheme="majorHAnsi" w:cstheme="majorBidi" w:hint="default"/>
      <w:color w:val="000000" w:themeColor="text1"/>
      <w:kern w:val="2"/>
      <w:szCs w:val="22"/>
    </w:rPr>
  </w:style>
  <w:style w:type="paragraph" w:styleId="5">
    <w:name w:val="heading 5"/>
    <w:basedOn w:val="a"/>
    <w:next w:val="a"/>
    <w:link w:val="50"/>
    <w:uiPriority w:val="9"/>
    <w:semiHidden/>
    <w:unhideWhenUsed/>
    <w:qFormat/>
    <w:rsid w:val="00EC5028"/>
    <w:pPr>
      <w:keepNext/>
      <w:keepLines/>
      <w:overflowPunct/>
      <w:spacing w:before="80" w:after="40"/>
      <w:ind w:leftChars="100" w:left="100"/>
      <w:textAlignment w:val="auto"/>
      <w:outlineLvl w:val="4"/>
    </w:pPr>
    <w:rPr>
      <w:rFonts w:asciiTheme="majorHAnsi" w:eastAsiaTheme="majorEastAsia" w:hAnsiTheme="majorHAnsi" w:cstheme="majorBidi" w:hint="default"/>
      <w:color w:val="000000" w:themeColor="text1"/>
      <w:kern w:val="2"/>
      <w:szCs w:val="22"/>
    </w:rPr>
  </w:style>
  <w:style w:type="paragraph" w:styleId="6">
    <w:name w:val="heading 6"/>
    <w:basedOn w:val="a"/>
    <w:next w:val="a"/>
    <w:link w:val="60"/>
    <w:uiPriority w:val="9"/>
    <w:semiHidden/>
    <w:unhideWhenUsed/>
    <w:qFormat/>
    <w:rsid w:val="00EC5028"/>
    <w:pPr>
      <w:keepNext/>
      <w:keepLines/>
      <w:overflowPunct/>
      <w:spacing w:before="80" w:after="40"/>
      <w:ind w:leftChars="200" w:left="200"/>
      <w:textAlignment w:val="auto"/>
      <w:outlineLvl w:val="5"/>
    </w:pPr>
    <w:rPr>
      <w:rFonts w:asciiTheme="majorHAnsi" w:eastAsiaTheme="majorEastAsia" w:hAnsiTheme="majorHAnsi" w:cstheme="majorBidi" w:hint="default"/>
      <w:color w:val="000000" w:themeColor="text1"/>
      <w:kern w:val="2"/>
      <w:szCs w:val="22"/>
    </w:rPr>
  </w:style>
  <w:style w:type="paragraph" w:styleId="7">
    <w:name w:val="heading 7"/>
    <w:basedOn w:val="a"/>
    <w:next w:val="a"/>
    <w:link w:val="70"/>
    <w:uiPriority w:val="9"/>
    <w:semiHidden/>
    <w:unhideWhenUsed/>
    <w:qFormat/>
    <w:rsid w:val="00EC5028"/>
    <w:pPr>
      <w:keepNext/>
      <w:keepLines/>
      <w:overflowPunct/>
      <w:spacing w:before="80" w:after="40"/>
      <w:ind w:leftChars="300" w:left="300"/>
      <w:textAlignment w:val="auto"/>
      <w:outlineLvl w:val="6"/>
    </w:pPr>
    <w:rPr>
      <w:rFonts w:asciiTheme="majorHAnsi" w:eastAsiaTheme="majorEastAsia" w:hAnsiTheme="majorHAnsi" w:cstheme="majorBidi" w:hint="default"/>
      <w:color w:val="000000" w:themeColor="text1"/>
      <w:kern w:val="2"/>
      <w:szCs w:val="22"/>
    </w:rPr>
  </w:style>
  <w:style w:type="paragraph" w:styleId="8">
    <w:name w:val="heading 8"/>
    <w:basedOn w:val="a"/>
    <w:next w:val="a"/>
    <w:link w:val="80"/>
    <w:uiPriority w:val="9"/>
    <w:semiHidden/>
    <w:unhideWhenUsed/>
    <w:qFormat/>
    <w:rsid w:val="00EC5028"/>
    <w:pPr>
      <w:keepNext/>
      <w:keepLines/>
      <w:overflowPunct/>
      <w:spacing w:before="80" w:after="40"/>
      <w:ind w:leftChars="400" w:left="400"/>
      <w:textAlignment w:val="auto"/>
      <w:outlineLvl w:val="7"/>
    </w:pPr>
    <w:rPr>
      <w:rFonts w:asciiTheme="majorHAnsi" w:eastAsiaTheme="majorEastAsia" w:hAnsiTheme="majorHAnsi" w:cstheme="majorBidi" w:hint="default"/>
      <w:color w:val="000000" w:themeColor="text1"/>
      <w:kern w:val="2"/>
      <w:szCs w:val="22"/>
    </w:rPr>
  </w:style>
  <w:style w:type="paragraph" w:styleId="9">
    <w:name w:val="heading 9"/>
    <w:basedOn w:val="a"/>
    <w:next w:val="a"/>
    <w:link w:val="90"/>
    <w:uiPriority w:val="9"/>
    <w:semiHidden/>
    <w:unhideWhenUsed/>
    <w:qFormat/>
    <w:rsid w:val="00EC5028"/>
    <w:pPr>
      <w:keepNext/>
      <w:keepLines/>
      <w:overflowPunct/>
      <w:spacing w:before="80" w:after="40"/>
      <w:ind w:leftChars="500" w:left="500"/>
      <w:textAlignment w:val="auto"/>
      <w:outlineLvl w:val="8"/>
    </w:pPr>
    <w:rPr>
      <w:rFonts w:asciiTheme="majorHAnsi" w:eastAsiaTheme="majorEastAsia" w:hAnsiTheme="majorHAnsi" w:cstheme="majorBidi" w:hint="default"/>
      <w:color w:val="000000" w:themeColor="text1"/>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C5028"/>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C5028"/>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C5028"/>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C5028"/>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C5028"/>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C5028"/>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C5028"/>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C5028"/>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C5028"/>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C5028"/>
    <w:pPr>
      <w:overflowPunct/>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EC5028"/>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C5028"/>
    <w:pPr>
      <w:numPr>
        <w:ilvl w:val="1"/>
      </w:numPr>
      <w:overflowPunct/>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EC5028"/>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C5028"/>
    <w:pPr>
      <w:overflowPunct/>
      <w:spacing w:before="160" w:after="160"/>
      <w:jc w:val="center"/>
      <w:textAlignment w:val="auto"/>
    </w:pPr>
    <w:rPr>
      <w:rFonts w:asciiTheme="minorHAnsi" w:hAnsiTheme="minorHAnsi" w:cstheme="minorBidi" w:hint="default"/>
      <w:i/>
      <w:iCs/>
      <w:color w:val="404040" w:themeColor="text1" w:themeTint="BF"/>
      <w:kern w:val="2"/>
      <w:szCs w:val="22"/>
    </w:rPr>
  </w:style>
  <w:style w:type="character" w:customStyle="1" w:styleId="ac">
    <w:name w:val="引用文 (文字)"/>
    <w:basedOn w:val="a0"/>
    <w:link w:val="ab"/>
    <w:uiPriority w:val="29"/>
    <w:rsid w:val="00EC5028"/>
    <w:rPr>
      <w:rFonts w:eastAsia="ＭＳ 明朝"/>
      <w:i/>
      <w:iCs/>
      <w:color w:val="404040" w:themeColor="text1" w:themeTint="BF"/>
    </w:rPr>
  </w:style>
  <w:style w:type="paragraph" w:styleId="ad">
    <w:name w:val="List Paragraph"/>
    <w:basedOn w:val="a"/>
    <w:uiPriority w:val="34"/>
    <w:qFormat/>
    <w:rsid w:val="00EC5028"/>
    <w:pPr>
      <w:overflowPunct/>
      <w:ind w:left="720"/>
      <w:contextualSpacing/>
      <w:textAlignment w:val="auto"/>
    </w:pPr>
    <w:rPr>
      <w:rFonts w:asciiTheme="minorHAnsi" w:hAnsiTheme="minorHAnsi" w:cstheme="minorBidi" w:hint="default"/>
      <w:color w:val="auto"/>
      <w:kern w:val="2"/>
      <w:szCs w:val="22"/>
    </w:rPr>
  </w:style>
  <w:style w:type="character" w:styleId="21">
    <w:name w:val="Intense Emphasis"/>
    <w:basedOn w:val="a0"/>
    <w:uiPriority w:val="21"/>
    <w:qFormat/>
    <w:rsid w:val="00EC5028"/>
    <w:rPr>
      <w:i/>
      <w:iCs/>
      <w:color w:val="0F4761" w:themeColor="accent1" w:themeShade="BF"/>
    </w:rPr>
  </w:style>
  <w:style w:type="paragraph" w:styleId="22">
    <w:name w:val="Intense Quote"/>
    <w:basedOn w:val="a"/>
    <w:next w:val="a"/>
    <w:link w:val="23"/>
    <w:uiPriority w:val="30"/>
    <w:qFormat/>
    <w:rsid w:val="00EC5028"/>
    <w:pPr>
      <w:pBdr>
        <w:top w:val="single" w:sz="4" w:space="10" w:color="0F4761" w:themeColor="accent1" w:themeShade="BF"/>
        <w:bottom w:val="single" w:sz="4" w:space="10" w:color="0F4761" w:themeColor="accent1" w:themeShade="BF"/>
      </w:pBdr>
      <w:overflowPunct/>
      <w:spacing w:before="360" w:after="360"/>
      <w:ind w:left="864" w:right="864"/>
      <w:jc w:val="center"/>
      <w:textAlignment w:val="auto"/>
    </w:pPr>
    <w:rPr>
      <w:rFonts w:asciiTheme="minorHAnsi" w:hAnsiTheme="minorHAnsi" w:cstheme="minorBidi" w:hint="default"/>
      <w:i/>
      <w:iCs/>
      <w:color w:val="0F4761" w:themeColor="accent1" w:themeShade="BF"/>
      <w:kern w:val="2"/>
      <w:szCs w:val="22"/>
    </w:rPr>
  </w:style>
  <w:style w:type="character" w:customStyle="1" w:styleId="23">
    <w:name w:val="引用文 2 (文字)"/>
    <w:basedOn w:val="a0"/>
    <w:link w:val="22"/>
    <w:uiPriority w:val="30"/>
    <w:rsid w:val="00EC5028"/>
    <w:rPr>
      <w:rFonts w:eastAsia="ＭＳ 明朝"/>
      <w:i/>
      <w:iCs/>
      <w:color w:val="0F4761" w:themeColor="accent1" w:themeShade="BF"/>
    </w:rPr>
  </w:style>
  <w:style w:type="character" w:styleId="24">
    <w:name w:val="Intense Reference"/>
    <w:basedOn w:val="a0"/>
    <w:uiPriority w:val="32"/>
    <w:qFormat/>
    <w:rsid w:val="00EC5028"/>
    <w:rPr>
      <w:b/>
      <w:bCs/>
      <w:smallCaps/>
      <w:color w:val="0F4761" w:themeColor="accent1" w:themeShade="BF"/>
      <w:spacing w:val="5"/>
    </w:rPr>
  </w:style>
  <w:style w:type="paragraph" w:styleId="ae">
    <w:name w:val="Revision"/>
    <w:hidden/>
    <w:uiPriority w:val="99"/>
    <w:semiHidden/>
    <w:rsid w:val="00EC5028"/>
    <w:rPr>
      <w:rFonts w:ascii="Times New Roman" w:eastAsia="ＭＳ 明朝" w:hAnsi="Times New Roman" w:cs="ＭＳ 明朝" w:hint="eastAsia"/>
      <w:color w:val="000000"/>
      <w:kern w:val="0"/>
      <w:szCs w:val="20"/>
    </w:rPr>
  </w:style>
  <w:style w:type="table" w:styleId="af">
    <w:name w:val="Table Grid"/>
    <w:basedOn w:val="a1"/>
    <w:uiPriority w:val="39"/>
    <w:rsid w:val="006659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3562</Words>
  <Characters>3563</Characters>
  <DocSecurity>0</DocSecurity>
  <Lines>254</Lines>
  <Paragraphs>356</Paragraphs>
  <ScaleCrop>false</ScaleCrop>
  <Company/>
  <LinksUpToDate>false</LinksUpToDate>
  <CharactersWithSpaces>6769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2026-04-09T08:36:00Z</cp:lastPrinted>
  <dcterms:created xsi:type="dcterms:W3CDTF">2026-04-17T07:45:00Z</dcterms:created>
  <dcterms:modified xsi:type="dcterms:W3CDTF">2026-04-17T07:48:00Z</dcterms:modified>
</cp:coreProperties>
</file>