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9F005" w14:textId="77777777" w:rsidR="001E0299" w:rsidRPr="00AE5584" w:rsidRDefault="001E0299">
      <w:pPr>
        <w:rPr>
          <w:rFonts w:eastAsiaTheme="minorHAnsi"/>
          <w:sz w:val="24"/>
          <w:szCs w:val="28"/>
        </w:rPr>
      </w:pPr>
      <w:r w:rsidRPr="00AE5584">
        <w:rPr>
          <w:rFonts w:eastAsiaTheme="minorHAnsi" w:hint="eastAsia"/>
          <w:sz w:val="24"/>
          <w:szCs w:val="28"/>
        </w:rPr>
        <w:t>農林水産大臣殿</w:t>
      </w:r>
    </w:p>
    <w:p w14:paraId="65D99727" w14:textId="77777777" w:rsidR="001E0299" w:rsidRPr="00AE5584" w:rsidRDefault="001E0299">
      <w:pPr>
        <w:rPr>
          <w:rFonts w:eastAsiaTheme="minorHAnsi"/>
        </w:rPr>
      </w:pPr>
    </w:p>
    <w:p w14:paraId="67889ADE" w14:textId="77777777" w:rsidR="001E0299" w:rsidRPr="00AE5584" w:rsidRDefault="001E0299">
      <w:pPr>
        <w:rPr>
          <w:rFonts w:eastAsiaTheme="minorHAnsi"/>
        </w:rPr>
      </w:pPr>
    </w:p>
    <w:p w14:paraId="7EAA1F78" w14:textId="77777777" w:rsidR="00AA6D12" w:rsidRPr="00AE5584" w:rsidRDefault="001E0299" w:rsidP="00AE5584">
      <w:pPr>
        <w:jc w:val="center"/>
        <w:rPr>
          <w:rFonts w:eastAsiaTheme="minorHAnsi"/>
          <w:sz w:val="32"/>
          <w:szCs w:val="32"/>
        </w:rPr>
      </w:pPr>
      <w:r w:rsidRPr="00AE5584">
        <w:rPr>
          <w:rFonts w:eastAsiaTheme="minorHAnsi" w:hint="eastAsia"/>
          <w:sz w:val="32"/>
          <w:szCs w:val="32"/>
        </w:rPr>
        <w:t>関税割当てに関する誓約書</w:t>
      </w:r>
    </w:p>
    <w:p w14:paraId="5F864337" w14:textId="77777777" w:rsidR="001E0299" w:rsidRPr="00AE5584" w:rsidRDefault="001E0299">
      <w:pPr>
        <w:rPr>
          <w:rFonts w:eastAsiaTheme="minorHAnsi"/>
        </w:rPr>
      </w:pPr>
    </w:p>
    <w:p w14:paraId="3CCD824D" w14:textId="77777777" w:rsidR="00AE5584" w:rsidRPr="00AE5584" w:rsidRDefault="00AE5584" w:rsidP="00C97517">
      <w:pPr>
        <w:ind w:leftChars="2000" w:left="5460" w:hangingChars="450" w:hanging="1260"/>
        <w:jc w:val="left"/>
        <w:rPr>
          <w:rFonts w:eastAsiaTheme="minorHAnsi"/>
        </w:rPr>
      </w:pPr>
      <w:r w:rsidRPr="008D2A28">
        <w:rPr>
          <w:rFonts w:eastAsiaTheme="minorHAnsi" w:hint="eastAsia"/>
          <w:spacing w:val="35"/>
          <w:kern w:val="0"/>
          <w:fitText w:val="1050" w:id="-1842640128"/>
        </w:rPr>
        <w:t>申請者</w:t>
      </w:r>
      <w:r w:rsidRPr="008D2A28">
        <w:rPr>
          <w:rFonts w:eastAsiaTheme="minorHAnsi" w:hint="eastAsia"/>
          <w:kern w:val="0"/>
          <w:fitText w:val="1050" w:id="-1842640128"/>
        </w:rPr>
        <w:t>名</w:t>
      </w:r>
      <w:r w:rsidRPr="00AE5584">
        <w:rPr>
          <w:rFonts w:eastAsiaTheme="minorHAnsi" w:hint="eastAsia"/>
        </w:rPr>
        <w:t>：</w:t>
      </w:r>
      <w:r w:rsidR="00EF115E" w:rsidRPr="00AE5584">
        <w:rPr>
          <w:rFonts w:eastAsiaTheme="minorHAnsi"/>
        </w:rPr>
        <w:t xml:space="preserve"> </w:t>
      </w:r>
    </w:p>
    <w:p w14:paraId="330C9E56" w14:textId="77777777" w:rsidR="00AE5584" w:rsidRPr="00AE5584" w:rsidRDefault="00AE5584" w:rsidP="00C97517">
      <w:pPr>
        <w:ind w:leftChars="2000" w:left="5460" w:hangingChars="600" w:hanging="1260"/>
        <w:jc w:val="left"/>
        <w:rPr>
          <w:rFonts w:eastAsiaTheme="minorHAnsi"/>
        </w:rPr>
      </w:pPr>
      <w:r w:rsidRPr="00AE5584">
        <w:rPr>
          <w:rFonts w:eastAsiaTheme="minorHAnsi" w:hint="eastAsia"/>
        </w:rPr>
        <w:t>申請者住所：</w:t>
      </w:r>
      <w:r w:rsidR="00EF115E" w:rsidRPr="00AE5584">
        <w:rPr>
          <w:rFonts w:eastAsiaTheme="minorHAnsi"/>
        </w:rPr>
        <w:t xml:space="preserve"> </w:t>
      </w:r>
    </w:p>
    <w:p w14:paraId="06232555" w14:textId="77777777" w:rsidR="00AE5584" w:rsidRPr="00AE5584" w:rsidRDefault="00AE5584" w:rsidP="00C97517">
      <w:pPr>
        <w:ind w:leftChars="2000" w:left="5460" w:hangingChars="450" w:hanging="1260"/>
        <w:jc w:val="left"/>
        <w:rPr>
          <w:rFonts w:eastAsiaTheme="minorHAnsi"/>
        </w:rPr>
      </w:pPr>
      <w:r w:rsidRPr="008D2A28">
        <w:rPr>
          <w:rFonts w:eastAsiaTheme="minorHAnsi" w:hint="eastAsia"/>
          <w:spacing w:val="35"/>
          <w:kern w:val="0"/>
          <w:fitText w:val="1050" w:id="-1842640127"/>
        </w:rPr>
        <w:t>代表者</w:t>
      </w:r>
      <w:r w:rsidR="00A838D8" w:rsidRPr="008D2A28">
        <w:rPr>
          <w:rFonts w:eastAsiaTheme="minorHAnsi" w:hint="eastAsia"/>
          <w:kern w:val="0"/>
          <w:fitText w:val="1050" w:id="-1842640127"/>
        </w:rPr>
        <w:t>名</w:t>
      </w:r>
      <w:r w:rsidRPr="00AE5584">
        <w:rPr>
          <w:rFonts w:eastAsiaTheme="minorHAnsi" w:hint="eastAsia"/>
        </w:rPr>
        <w:t>：</w:t>
      </w:r>
      <w:r w:rsidR="00EF115E" w:rsidRPr="00AE5584">
        <w:rPr>
          <w:rFonts w:eastAsiaTheme="minorHAnsi"/>
        </w:rPr>
        <w:t xml:space="preserve"> </w:t>
      </w:r>
    </w:p>
    <w:p w14:paraId="0D5BEA6D" w14:textId="77777777" w:rsidR="001E0299" w:rsidRPr="00AE5584" w:rsidRDefault="001E0299">
      <w:pPr>
        <w:rPr>
          <w:rFonts w:eastAsiaTheme="minorHAnsi"/>
        </w:rPr>
      </w:pPr>
    </w:p>
    <w:p w14:paraId="1A3D0216" w14:textId="157CB4D7" w:rsidR="001E0299" w:rsidRPr="00AE5584" w:rsidRDefault="001E0299" w:rsidP="00AE5584">
      <w:pPr>
        <w:ind w:firstLineChars="100" w:firstLine="210"/>
        <w:rPr>
          <w:rFonts w:eastAsiaTheme="minorHAnsi"/>
        </w:rPr>
      </w:pPr>
      <w:r w:rsidRPr="00AE5584">
        <w:rPr>
          <w:rFonts w:eastAsiaTheme="minorHAnsi" w:hint="eastAsia"/>
        </w:rPr>
        <w:t>令和</w:t>
      </w:r>
      <w:r w:rsidR="00BF652C">
        <w:rPr>
          <w:rFonts w:eastAsiaTheme="minorHAnsi" w:hint="eastAsia"/>
        </w:rPr>
        <w:t>５</w:t>
      </w:r>
      <w:r w:rsidRPr="00AE5584">
        <w:rPr>
          <w:rFonts w:eastAsiaTheme="minorHAnsi" w:hint="eastAsia"/>
        </w:rPr>
        <w:t>年度</w:t>
      </w:r>
      <w:r w:rsidR="008C6E78">
        <w:rPr>
          <w:rFonts w:eastAsiaTheme="minorHAnsi" w:hint="eastAsia"/>
        </w:rPr>
        <w:t>に以下の</w:t>
      </w:r>
      <w:r w:rsidRPr="00AE5584">
        <w:rPr>
          <w:rFonts w:eastAsiaTheme="minorHAnsi" w:hint="eastAsia"/>
        </w:rPr>
        <w:t>関税割当てを申請するに当たり、下記事項</w:t>
      </w:r>
      <w:r w:rsidR="0095023F" w:rsidRPr="0095023F">
        <w:rPr>
          <w:rFonts w:eastAsiaTheme="minorHAnsi" w:hint="eastAsia"/>
        </w:rPr>
        <w:t>を遵守することを</w:t>
      </w:r>
      <w:r w:rsidRPr="00AE5584">
        <w:rPr>
          <w:rFonts w:eastAsiaTheme="minorHAnsi" w:hint="eastAsia"/>
        </w:rPr>
        <w:t>誓約します。</w:t>
      </w:r>
    </w:p>
    <w:tbl>
      <w:tblPr>
        <w:tblStyle w:val="ab"/>
        <w:tblpPr w:leftFromText="142" w:rightFromText="142" w:vertAnchor="text" w:tblpXSpec="center" w:tblpY="166"/>
        <w:tblW w:w="0" w:type="auto"/>
        <w:tblLook w:val="04A0" w:firstRow="1" w:lastRow="0" w:firstColumn="1" w:lastColumn="0" w:noHBand="0" w:noVBand="1"/>
      </w:tblPr>
      <w:tblGrid>
        <w:gridCol w:w="1559"/>
        <w:gridCol w:w="7898"/>
      </w:tblGrid>
      <w:tr w:rsidR="008C6E78" w14:paraId="02E8B2A5" w14:textId="77777777" w:rsidTr="008C6E78">
        <w:tc>
          <w:tcPr>
            <w:tcW w:w="1559" w:type="dxa"/>
          </w:tcPr>
          <w:p w14:paraId="3185B918" w14:textId="77777777" w:rsidR="008C6E78" w:rsidRDefault="008C6E78" w:rsidP="008C6E78">
            <w:pPr>
              <w:jc w:val="center"/>
              <w:rPr>
                <w:rFonts w:eastAsiaTheme="minorHAnsi"/>
              </w:rPr>
            </w:pPr>
            <w:r>
              <w:rPr>
                <w:rFonts w:eastAsiaTheme="minorHAnsi" w:hint="eastAsia"/>
              </w:rPr>
              <w:t>協定</w:t>
            </w:r>
          </w:p>
        </w:tc>
        <w:tc>
          <w:tcPr>
            <w:tcW w:w="7898" w:type="dxa"/>
          </w:tcPr>
          <w:p w14:paraId="721AA2E9" w14:textId="77777777" w:rsidR="008C6E78" w:rsidRDefault="008C6E78" w:rsidP="008C6E78">
            <w:pPr>
              <w:jc w:val="center"/>
              <w:rPr>
                <w:rFonts w:eastAsiaTheme="minorHAnsi"/>
              </w:rPr>
            </w:pPr>
            <w:r>
              <w:rPr>
                <w:rFonts w:eastAsiaTheme="minorHAnsi" w:hint="eastAsia"/>
              </w:rPr>
              <w:t>割当品目</w:t>
            </w:r>
          </w:p>
        </w:tc>
      </w:tr>
      <w:tr w:rsidR="008C6E78" w14:paraId="07ED9193" w14:textId="77777777" w:rsidTr="008C6E78">
        <w:tc>
          <w:tcPr>
            <w:tcW w:w="1559" w:type="dxa"/>
          </w:tcPr>
          <w:p w14:paraId="341A09EE" w14:textId="77777777" w:rsidR="008C6E78" w:rsidRDefault="008C6E78" w:rsidP="008C6E78">
            <w:pPr>
              <w:rPr>
                <w:rFonts w:eastAsiaTheme="minorHAnsi"/>
              </w:rPr>
            </w:pPr>
            <w:r>
              <w:rPr>
                <w:rFonts w:eastAsiaTheme="minorHAnsi" w:hint="eastAsia"/>
              </w:rPr>
              <w:t>日E</w:t>
            </w:r>
            <w:r>
              <w:rPr>
                <w:rFonts w:eastAsiaTheme="minorHAnsi"/>
              </w:rPr>
              <w:t>U</w:t>
            </w:r>
            <w:r w:rsidR="00255D15">
              <w:rPr>
                <w:rFonts w:eastAsiaTheme="minorHAnsi" w:hint="eastAsia"/>
              </w:rPr>
              <w:t>協定</w:t>
            </w:r>
          </w:p>
        </w:tc>
        <w:tc>
          <w:tcPr>
            <w:tcW w:w="7898" w:type="dxa"/>
          </w:tcPr>
          <w:p w14:paraId="65FBCCD2" w14:textId="77777777" w:rsidR="008C6E78" w:rsidRDefault="008C6E78" w:rsidP="008C6E78">
            <w:pPr>
              <w:rPr>
                <w:rFonts w:eastAsiaTheme="minorHAnsi"/>
              </w:rPr>
            </w:pPr>
            <w:r w:rsidRPr="00AE5584">
              <w:rPr>
                <w:rFonts w:eastAsiaTheme="minorHAnsi" w:hint="eastAsia"/>
              </w:rPr>
              <w:t>無糖れん乳、ホエイ</w:t>
            </w:r>
            <w:r w:rsidR="005B40E6">
              <w:rPr>
                <w:rFonts w:eastAsiaTheme="minorHAnsi" w:hint="eastAsia"/>
              </w:rPr>
              <w:t>（</w:t>
            </w:r>
            <w:r w:rsidR="005B40E6" w:rsidRPr="00AE5584">
              <w:rPr>
                <w:rFonts w:eastAsiaTheme="minorHAnsi" w:hint="eastAsia"/>
              </w:rPr>
              <w:t>無機質を濃縮したホエイ、ホエイパーミエイト、乳幼児用調製粉乳又は調製液状乳用ホエイ等</w:t>
            </w:r>
            <w:r w:rsidR="005B40E6">
              <w:rPr>
                <w:rFonts w:eastAsiaTheme="minorHAnsi" w:hint="eastAsia"/>
              </w:rPr>
              <w:t>）</w:t>
            </w:r>
            <w:r w:rsidRPr="00AE5584">
              <w:rPr>
                <w:rFonts w:eastAsiaTheme="minorHAnsi" w:hint="eastAsia"/>
              </w:rPr>
              <w:t>、バターその他の油脂及びデイリースプレッド、脱脂粉乳、粉乳及びバターミルクパウダー、</w:t>
            </w:r>
            <w:r>
              <w:rPr>
                <w:rFonts w:eastAsiaTheme="minorHAnsi" w:hint="eastAsia"/>
              </w:rPr>
              <w:t>加糖</w:t>
            </w:r>
            <w:r w:rsidRPr="00AE5584">
              <w:rPr>
                <w:rFonts w:eastAsiaTheme="minorHAnsi" w:hint="eastAsia"/>
              </w:rPr>
              <w:t>れん乳、</w:t>
            </w:r>
            <w:r w:rsidR="00F249D5">
              <w:rPr>
                <w:rFonts w:eastAsiaTheme="minorHAnsi" w:hint="eastAsia"/>
              </w:rPr>
              <w:t>チーズ</w:t>
            </w:r>
          </w:p>
        </w:tc>
      </w:tr>
      <w:tr w:rsidR="008C6E78" w14:paraId="650D5A27" w14:textId="77777777" w:rsidTr="008C6E78">
        <w:tc>
          <w:tcPr>
            <w:tcW w:w="1559" w:type="dxa"/>
          </w:tcPr>
          <w:p w14:paraId="3FF65C7D" w14:textId="77777777" w:rsidR="008C6E78" w:rsidRDefault="008C6E78" w:rsidP="008C6E78">
            <w:pPr>
              <w:rPr>
                <w:rFonts w:eastAsiaTheme="minorHAnsi"/>
              </w:rPr>
            </w:pPr>
            <w:r>
              <w:rPr>
                <w:rFonts w:eastAsiaTheme="minorHAnsi" w:hint="eastAsia"/>
              </w:rPr>
              <w:t>C</w:t>
            </w:r>
            <w:r>
              <w:rPr>
                <w:rFonts w:eastAsiaTheme="minorHAnsi"/>
              </w:rPr>
              <w:t>PTPP</w:t>
            </w:r>
          </w:p>
        </w:tc>
        <w:tc>
          <w:tcPr>
            <w:tcW w:w="7898" w:type="dxa"/>
          </w:tcPr>
          <w:p w14:paraId="69470811" w14:textId="77777777" w:rsidR="008C6E78" w:rsidRDefault="008C6E78" w:rsidP="008C6E78">
            <w:pPr>
              <w:rPr>
                <w:rFonts w:eastAsiaTheme="minorHAnsi"/>
              </w:rPr>
            </w:pPr>
            <w:r>
              <w:rPr>
                <w:rFonts w:eastAsiaTheme="minorHAnsi" w:hint="eastAsia"/>
              </w:rPr>
              <w:t>シュレッドチーズの原料として使用するフレッシュチーズ、</w:t>
            </w:r>
            <w:r w:rsidRPr="00AE5584">
              <w:rPr>
                <w:rFonts w:eastAsiaTheme="minorHAnsi" w:hint="eastAsia"/>
              </w:rPr>
              <w:t>バターその他の油脂及びデイリースプレッド、脱脂粉乳、粉乳及びバターミルクパウダー、無糖れん乳、</w:t>
            </w:r>
            <w:r>
              <w:rPr>
                <w:rFonts w:eastAsiaTheme="minorHAnsi" w:hint="eastAsia"/>
              </w:rPr>
              <w:t>加糖れん乳、オーストラリア産プロセスチーズ、ニュージーランド産プロセスチーズ、ホエイ（オーストラリア産の無機質を濃縮したもの）、ニュージーランド産ホエイ（</w:t>
            </w:r>
            <w:r w:rsidRPr="00AE5584">
              <w:rPr>
                <w:rFonts w:eastAsiaTheme="minorHAnsi" w:hint="eastAsia"/>
              </w:rPr>
              <w:t>無機質を濃縮したホエイ、ホエイパーミエイト、乳幼児用調製粉乳用ホエイ等</w:t>
            </w:r>
            <w:r>
              <w:rPr>
                <w:rFonts w:eastAsiaTheme="minorHAnsi" w:hint="eastAsia"/>
              </w:rPr>
              <w:t>）</w:t>
            </w:r>
          </w:p>
        </w:tc>
      </w:tr>
      <w:tr w:rsidR="008C6E78" w14:paraId="47F9A287" w14:textId="77777777" w:rsidTr="008C6E78">
        <w:tc>
          <w:tcPr>
            <w:tcW w:w="1559" w:type="dxa"/>
          </w:tcPr>
          <w:p w14:paraId="4C486C2C" w14:textId="77777777" w:rsidR="008C6E78" w:rsidRDefault="008C6E78" w:rsidP="008C6E78">
            <w:pPr>
              <w:rPr>
                <w:rFonts w:eastAsiaTheme="minorHAnsi"/>
              </w:rPr>
            </w:pPr>
            <w:r>
              <w:rPr>
                <w:rFonts w:eastAsiaTheme="minorHAnsi" w:hint="eastAsia"/>
              </w:rPr>
              <w:t>日米貿易協定</w:t>
            </w:r>
          </w:p>
        </w:tc>
        <w:tc>
          <w:tcPr>
            <w:tcW w:w="7898" w:type="dxa"/>
          </w:tcPr>
          <w:p w14:paraId="116AC44E" w14:textId="77777777" w:rsidR="008C6E78" w:rsidRDefault="008C6E78" w:rsidP="008C6E78">
            <w:pPr>
              <w:rPr>
                <w:rFonts w:eastAsiaTheme="minorHAnsi"/>
              </w:rPr>
            </w:pPr>
            <w:r>
              <w:rPr>
                <w:rFonts w:eastAsiaTheme="minorHAnsi" w:hint="eastAsia"/>
              </w:rPr>
              <w:t>プロセスチーズ、ホエイ（</w:t>
            </w:r>
            <w:r w:rsidRPr="00AE5584">
              <w:rPr>
                <w:rFonts w:eastAsiaTheme="minorHAnsi" w:hint="eastAsia"/>
              </w:rPr>
              <w:t>無機質を濃縮したホエイ、ホエイパーミエイト、乳幼児用調製粉乳用ホエイ等</w:t>
            </w:r>
            <w:r>
              <w:rPr>
                <w:rFonts w:eastAsiaTheme="minorHAnsi" w:hint="eastAsia"/>
              </w:rPr>
              <w:t>）</w:t>
            </w:r>
          </w:p>
        </w:tc>
      </w:tr>
    </w:tbl>
    <w:p w14:paraId="4EDCE5BD" w14:textId="77777777" w:rsidR="00874B5B" w:rsidRPr="00AE5584" w:rsidRDefault="00874B5B">
      <w:pPr>
        <w:rPr>
          <w:rFonts w:eastAsiaTheme="minorHAnsi"/>
        </w:rPr>
      </w:pPr>
    </w:p>
    <w:p w14:paraId="0B66758E" w14:textId="77777777" w:rsidR="001E0299" w:rsidRPr="00AE5584" w:rsidRDefault="001E0299" w:rsidP="001E0299">
      <w:pPr>
        <w:pStyle w:val="a7"/>
        <w:rPr>
          <w:rFonts w:asciiTheme="minorHAnsi" w:eastAsiaTheme="minorHAnsi" w:hAnsiTheme="minorHAnsi"/>
        </w:rPr>
      </w:pPr>
      <w:r w:rsidRPr="00AE5584">
        <w:rPr>
          <w:rFonts w:asciiTheme="minorHAnsi" w:eastAsiaTheme="minorHAnsi" w:hAnsiTheme="minorHAnsi" w:hint="eastAsia"/>
        </w:rPr>
        <w:t>記</w:t>
      </w:r>
    </w:p>
    <w:p w14:paraId="74B87FA8" w14:textId="77777777" w:rsidR="008C6E78" w:rsidRDefault="008C6E78" w:rsidP="001E0299">
      <w:pPr>
        <w:rPr>
          <w:rFonts w:eastAsiaTheme="minorHAnsi"/>
        </w:rPr>
      </w:pPr>
    </w:p>
    <w:p w14:paraId="65063D46" w14:textId="77777777" w:rsidR="001E0299" w:rsidRPr="00AE5584" w:rsidRDefault="008C6E78" w:rsidP="001E0299">
      <w:pPr>
        <w:rPr>
          <w:rFonts w:eastAsiaTheme="minorHAnsi"/>
        </w:rPr>
      </w:pPr>
      <w:r>
        <w:rPr>
          <w:rFonts w:eastAsiaTheme="minorHAnsi" w:hint="eastAsia"/>
        </w:rPr>
        <w:t>１</w:t>
      </w:r>
      <w:r w:rsidR="001E0299" w:rsidRPr="00AE5584">
        <w:rPr>
          <w:rFonts w:eastAsiaTheme="minorHAnsi" w:hint="eastAsia"/>
        </w:rPr>
        <w:t xml:space="preserve">　割当対象物品を他社等に販売する</w:t>
      </w:r>
      <w:r w:rsidR="00874B5B" w:rsidRPr="00AE5584">
        <w:rPr>
          <w:rFonts w:eastAsiaTheme="minorHAnsi" w:hint="eastAsia"/>
        </w:rPr>
        <w:t>目的で申請する場合</w:t>
      </w:r>
      <w:r w:rsidR="00FC7D24">
        <w:rPr>
          <w:rFonts w:eastAsiaTheme="minorHAnsi" w:hint="eastAsia"/>
        </w:rPr>
        <w:t>に</w:t>
      </w:r>
      <w:r w:rsidR="00F56834">
        <w:rPr>
          <w:rFonts w:eastAsiaTheme="minorHAnsi" w:hint="eastAsia"/>
        </w:rPr>
        <w:t>は</w:t>
      </w:r>
    </w:p>
    <w:p w14:paraId="3B69A057" w14:textId="77777777" w:rsidR="001E0299" w:rsidRPr="00AE5584" w:rsidRDefault="00874B5B" w:rsidP="00AE5584">
      <w:pPr>
        <w:ind w:leftChars="100" w:left="420" w:hangingChars="100" w:hanging="210"/>
        <w:rPr>
          <w:rFonts w:eastAsiaTheme="minorHAnsi"/>
        </w:rPr>
      </w:pPr>
      <w:r w:rsidRPr="00AE5584">
        <w:rPr>
          <w:rFonts w:eastAsiaTheme="minorHAnsi" w:hint="eastAsia"/>
        </w:rPr>
        <w:t>①</w:t>
      </w:r>
      <w:r w:rsidR="00AE5584">
        <w:rPr>
          <w:rFonts w:eastAsiaTheme="minorHAnsi" w:hint="eastAsia"/>
        </w:rPr>
        <w:t xml:space="preserve">　</w:t>
      </w:r>
      <w:r w:rsidR="001E0299" w:rsidRPr="00AE5584">
        <w:rPr>
          <w:rFonts w:eastAsiaTheme="minorHAnsi" w:hint="eastAsia"/>
        </w:rPr>
        <w:t>「割当対象物品の輸入を確認できる書類」、「販売予定先の購入意思を証明する書類」を関税割当申請時に提出</w:t>
      </w:r>
      <w:r w:rsidRPr="00AE5584">
        <w:rPr>
          <w:rFonts w:eastAsiaTheme="minorHAnsi" w:hint="eastAsia"/>
        </w:rPr>
        <w:t>でき</w:t>
      </w:r>
      <w:r w:rsidR="001E0299" w:rsidRPr="00AE5584">
        <w:rPr>
          <w:rFonts w:eastAsiaTheme="minorHAnsi" w:hint="eastAsia"/>
        </w:rPr>
        <w:t>なかった場合は、</w:t>
      </w:r>
      <w:r w:rsidRPr="00AE5584">
        <w:rPr>
          <w:rFonts w:eastAsiaTheme="minorHAnsi" w:hint="eastAsia"/>
        </w:rPr>
        <w:t>関税割当証明書</w:t>
      </w:r>
      <w:r w:rsidR="00AE5584">
        <w:rPr>
          <w:rFonts w:eastAsiaTheme="minorHAnsi" w:hint="eastAsia"/>
        </w:rPr>
        <w:t>を返却するま</w:t>
      </w:r>
      <w:r w:rsidRPr="00AE5584">
        <w:rPr>
          <w:rFonts w:eastAsiaTheme="minorHAnsi" w:hint="eastAsia"/>
        </w:rPr>
        <w:t>でに当該書類を提出する。</w:t>
      </w:r>
    </w:p>
    <w:p w14:paraId="5E38F163" w14:textId="77777777" w:rsidR="00874B5B" w:rsidRPr="00AE5584" w:rsidRDefault="00874B5B" w:rsidP="00AE5584">
      <w:pPr>
        <w:ind w:leftChars="100" w:left="420" w:hangingChars="100" w:hanging="210"/>
        <w:rPr>
          <w:rFonts w:eastAsiaTheme="minorHAnsi"/>
        </w:rPr>
      </w:pPr>
      <w:r w:rsidRPr="00AE5584">
        <w:rPr>
          <w:rFonts w:eastAsiaTheme="minorHAnsi" w:hint="eastAsia"/>
        </w:rPr>
        <w:t>②</w:t>
      </w:r>
      <w:r w:rsidR="00AE5584">
        <w:rPr>
          <w:rFonts w:eastAsiaTheme="minorHAnsi" w:hint="eastAsia"/>
        </w:rPr>
        <w:t xml:space="preserve">　</w:t>
      </w:r>
      <w:r w:rsidRPr="00AE5584">
        <w:rPr>
          <w:rFonts w:eastAsiaTheme="minorHAnsi" w:hint="eastAsia"/>
        </w:rPr>
        <w:t>「販売予定先に割当対象物品が販売されたことを証明する書類」を、</w:t>
      </w:r>
      <w:r w:rsidR="00AE5584">
        <w:rPr>
          <w:rFonts w:eastAsiaTheme="minorHAnsi" w:hint="eastAsia"/>
        </w:rPr>
        <w:t>割当対象物品の契約完了後</w:t>
      </w:r>
      <w:r w:rsidR="00A73F10">
        <w:rPr>
          <w:rFonts w:eastAsiaTheme="minorHAnsi" w:hint="eastAsia"/>
        </w:rPr>
        <w:t>、</w:t>
      </w:r>
      <w:r w:rsidR="00AE5584">
        <w:rPr>
          <w:rFonts w:eastAsiaTheme="minorHAnsi" w:hint="eastAsia"/>
        </w:rPr>
        <w:t>速やかに</w:t>
      </w:r>
      <w:r w:rsidRPr="00AE5584">
        <w:rPr>
          <w:rFonts w:eastAsiaTheme="minorHAnsi" w:hint="eastAsia"/>
        </w:rPr>
        <w:t>提出する。</w:t>
      </w:r>
    </w:p>
    <w:p w14:paraId="49913D41" w14:textId="77777777" w:rsidR="00874B5B" w:rsidRPr="00AE5584" w:rsidRDefault="00874B5B" w:rsidP="001E0299">
      <w:pPr>
        <w:rPr>
          <w:rFonts w:eastAsiaTheme="minorHAnsi"/>
        </w:rPr>
      </w:pPr>
    </w:p>
    <w:p w14:paraId="63E7BBBB" w14:textId="77777777" w:rsidR="00874B5B" w:rsidRPr="00AE5584" w:rsidRDefault="008C6E78" w:rsidP="00AE5584">
      <w:pPr>
        <w:ind w:left="210" w:hangingChars="100" w:hanging="210"/>
        <w:rPr>
          <w:rFonts w:eastAsiaTheme="minorHAnsi"/>
        </w:rPr>
      </w:pPr>
      <w:r>
        <w:rPr>
          <w:rFonts w:eastAsiaTheme="minorHAnsi" w:hint="eastAsia"/>
        </w:rPr>
        <w:t>２</w:t>
      </w:r>
      <w:r w:rsidR="00874B5B" w:rsidRPr="00AE5584">
        <w:rPr>
          <w:rFonts w:eastAsiaTheme="minorHAnsi" w:hint="eastAsia"/>
        </w:rPr>
        <w:t xml:space="preserve">　割当対象物品を他社等に販売せず、自ら店頭又は自社サイトで販売する</w:t>
      </w:r>
      <w:r w:rsidR="000F64B3" w:rsidRPr="00AE5584">
        <w:rPr>
          <w:rFonts w:eastAsiaTheme="minorHAnsi" w:hint="eastAsia"/>
        </w:rPr>
        <w:t>又は割当対象物品を原料とする食品等を製造する目的</w:t>
      </w:r>
      <w:r w:rsidR="00874B5B" w:rsidRPr="00AE5584">
        <w:rPr>
          <w:rFonts w:eastAsiaTheme="minorHAnsi" w:hint="eastAsia"/>
        </w:rPr>
        <w:t>で申請する場合</w:t>
      </w:r>
      <w:r w:rsidR="00FC7D24">
        <w:rPr>
          <w:rFonts w:eastAsiaTheme="minorHAnsi" w:hint="eastAsia"/>
        </w:rPr>
        <w:t>に</w:t>
      </w:r>
      <w:r w:rsidR="00F56834">
        <w:rPr>
          <w:rFonts w:eastAsiaTheme="minorHAnsi" w:hint="eastAsia"/>
        </w:rPr>
        <w:t>は</w:t>
      </w:r>
    </w:p>
    <w:p w14:paraId="4C19DBF6" w14:textId="77777777" w:rsidR="00874B5B" w:rsidRPr="00AE5584" w:rsidRDefault="00874B5B" w:rsidP="00AE5584">
      <w:pPr>
        <w:ind w:leftChars="100" w:left="420" w:hangingChars="100" w:hanging="210"/>
        <w:rPr>
          <w:rFonts w:eastAsiaTheme="minorHAnsi"/>
        </w:rPr>
      </w:pPr>
      <w:r w:rsidRPr="00AE5584">
        <w:rPr>
          <w:rFonts w:eastAsiaTheme="minorHAnsi" w:hint="eastAsia"/>
        </w:rPr>
        <w:t>①</w:t>
      </w:r>
      <w:r w:rsidR="00AE5584">
        <w:rPr>
          <w:rFonts w:eastAsiaTheme="minorHAnsi" w:hint="eastAsia"/>
        </w:rPr>
        <w:t xml:space="preserve">　</w:t>
      </w:r>
      <w:r w:rsidRPr="00AE5584">
        <w:rPr>
          <w:rFonts w:eastAsiaTheme="minorHAnsi" w:hint="eastAsia"/>
        </w:rPr>
        <w:t>「割当対象物品の輸入を確認できる書類」を関税割当申請時に提出できなかった場合は、関税割当証明書</w:t>
      </w:r>
      <w:r w:rsidR="00AE5584">
        <w:rPr>
          <w:rFonts w:eastAsiaTheme="minorHAnsi" w:hint="eastAsia"/>
        </w:rPr>
        <w:t>を返却する</w:t>
      </w:r>
      <w:r w:rsidRPr="00AE5584">
        <w:rPr>
          <w:rFonts w:eastAsiaTheme="minorHAnsi" w:hint="eastAsia"/>
        </w:rPr>
        <w:t>までに当該書類を提出する。</w:t>
      </w:r>
    </w:p>
    <w:p w14:paraId="17183CD8" w14:textId="77777777" w:rsidR="00874B5B" w:rsidRPr="00AE5584" w:rsidRDefault="00A73F10" w:rsidP="00A73F10">
      <w:pPr>
        <w:ind w:leftChars="100" w:left="420" w:hangingChars="100" w:hanging="210"/>
        <w:rPr>
          <w:rFonts w:eastAsiaTheme="minorHAnsi"/>
        </w:rPr>
      </w:pPr>
      <w:r>
        <w:rPr>
          <w:rFonts w:eastAsiaTheme="minorHAnsi" w:hint="eastAsia"/>
        </w:rPr>
        <w:t>②</w:t>
      </w:r>
      <w:r w:rsidR="00AE5584">
        <w:rPr>
          <w:rFonts w:eastAsiaTheme="minorHAnsi" w:hint="eastAsia"/>
        </w:rPr>
        <w:t xml:space="preserve">　</w:t>
      </w:r>
      <w:r w:rsidR="00874B5B" w:rsidRPr="00AE5584">
        <w:rPr>
          <w:rFonts w:eastAsiaTheme="minorHAnsi" w:hint="eastAsia"/>
        </w:rPr>
        <w:t>未加工の割当対象物品を他社</w:t>
      </w:r>
      <w:r>
        <w:rPr>
          <w:rFonts w:eastAsiaTheme="minorHAnsi" w:hint="eastAsia"/>
        </w:rPr>
        <w:t>等</w:t>
      </w:r>
      <w:r w:rsidR="00874B5B" w:rsidRPr="00AE5584">
        <w:rPr>
          <w:rFonts w:eastAsiaTheme="minorHAnsi" w:hint="eastAsia"/>
        </w:rPr>
        <w:t>に販売又は譲渡しない。</w:t>
      </w:r>
    </w:p>
    <w:p w14:paraId="17E2E118" w14:textId="77777777" w:rsidR="00874B5B" w:rsidRPr="008C6E78" w:rsidRDefault="00874B5B" w:rsidP="00874B5B">
      <w:pPr>
        <w:rPr>
          <w:rFonts w:eastAsiaTheme="minorHAnsi"/>
        </w:rPr>
      </w:pPr>
    </w:p>
    <w:p w14:paraId="75E21927" w14:textId="77777777" w:rsidR="00CD4A6D" w:rsidRDefault="008C6E78" w:rsidP="00F56834">
      <w:pPr>
        <w:ind w:left="210" w:hangingChars="100" w:hanging="210"/>
        <w:rPr>
          <w:rFonts w:eastAsiaTheme="minorHAnsi"/>
        </w:rPr>
      </w:pPr>
      <w:r>
        <w:rPr>
          <w:rFonts w:eastAsiaTheme="minorHAnsi" w:hint="eastAsia"/>
        </w:rPr>
        <w:lastRenderedPageBreak/>
        <w:t>３</w:t>
      </w:r>
      <w:r w:rsidR="00874B5B" w:rsidRPr="00AE5584">
        <w:rPr>
          <w:rFonts w:eastAsiaTheme="minorHAnsi" w:hint="eastAsia"/>
        </w:rPr>
        <w:t xml:space="preserve">　</w:t>
      </w:r>
      <w:r w:rsidR="00F56834">
        <w:rPr>
          <w:rFonts w:eastAsiaTheme="minorHAnsi" w:hint="eastAsia"/>
        </w:rPr>
        <w:t>C</w:t>
      </w:r>
      <w:r w:rsidR="00F56834">
        <w:rPr>
          <w:rFonts w:eastAsiaTheme="minorHAnsi"/>
        </w:rPr>
        <w:t>PTPP</w:t>
      </w:r>
      <w:r w:rsidR="00F56834">
        <w:rPr>
          <w:rFonts w:eastAsiaTheme="minorHAnsi" w:hint="eastAsia"/>
        </w:rPr>
        <w:t>に基づくシュレッドチーズの原料として使用するフレッシュチーズ又はニュージーランド産</w:t>
      </w:r>
      <w:r w:rsidR="000F64B3" w:rsidRPr="00AE5584">
        <w:rPr>
          <w:rFonts w:eastAsiaTheme="minorHAnsi" w:hint="eastAsia"/>
        </w:rPr>
        <w:t>乳幼児用調製粉乳用ホエイ等</w:t>
      </w:r>
      <w:r w:rsidR="00F56834">
        <w:rPr>
          <w:rFonts w:eastAsiaTheme="minorHAnsi" w:hint="eastAsia"/>
        </w:rPr>
        <w:t>、日E</w:t>
      </w:r>
      <w:r w:rsidR="00F56834">
        <w:rPr>
          <w:rFonts w:eastAsiaTheme="minorHAnsi"/>
        </w:rPr>
        <w:t>U</w:t>
      </w:r>
      <w:r w:rsidR="00F56834">
        <w:rPr>
          <w:rFonts w:eastAsiaTheme="minorHAnsi" w:hint="eastAsia"/>
        </w:rPr>
        <w:t>協定に基づく</w:t>
      </w:r>
      <w:r w:rsidR="00F56834" w:rsidRPr="00AE5584">
        <w:rPr>
          <w:rFonts w:eastAsiaTheme="minorHAnsi" w:hint="eastAsia"/>
        </w:rPr>
        <w:t>乳幼児用調製粉乳又は調製液状乳用ホエイ等</w:t>
      </w:r>
      <w:r w:rsidR="00F56834">
        <w:rPr>
          <w:rFonts w:eastAsiaTheme="minorHAnsi" w:hint="eastAsia"/>
        </w:rPr>
        <w:t>、日米協定に基づく</w:t>
      </w:r>
      <w:r w:rsidR="00F56834" w:rsidRPr="00AE5584">
        <w:rPr>
          <w:rFonts w:eastAsiaTheme="minorHAnsi" w:hint="eastAsia"/>
        </w:rPr>
        <w:t>乳幼児用調製粉乳用ホエイ等</w:t>
      </w:r>
      <w:r w:rsidR="00CD4A6D" w:rsidRPr="00AE5584">
        <w:rPr>
          <w:rFonts w:eastAsiaTheme="minorHAnsi" w:hint="eastAsia"/>
        </w:rPr>
        <w:t>を申請する場合</w:t>
      </w:r>
      <w:r w:rsidR="00FC7D24">
        <w:rPr>
          <w:rFonts w:eastAsiaTheme="minorHAnsi" w:hint="eastAsia"/>
        </w:rPr>
        <w:t>に</w:t>
      </w:r>
      <w:r w:rsidR="00F56834">
        <w:rPr>
          <w:rFonts w:eastAsiaTheme="minorHAnsi" w:hint="eastAsia"/>
        </w:rPr>
        <w:t>は、</w:t>
      </w:r>
      <w:r w:rsidR="00AE5584" w:rsidRPr="00AE5584">
        <w:rPr>
          <w:rFonts w:eastAsiaTheme="minorHAnsi" w:hint="eastAsia"/>
        </w:rPr>
        <w:t>割当対象物品</w:t>
      </w:r>
      <w:r w:rsidR="00F56834">
        <w:rPr>
          <w:rFonts w:eastAsiaTheme="minorHAnsi" w:hint="eastAsia"/>
        </w:rPr>
        <w:t>は</w:t>
      </w:r>
      <w:r w:rsidR="00AE5584" w:rsidRPr="00AE5584">
        <w:rPr>
          <w:rFonts w:eastAsiaTheme="minorHAnsi" w:hint="eastAsia"/>
        </w:rPr>
        <w:t>割当てを受けた用途にのみ使用し、その他の用途には使用しない。</w:t>
      </w:r>
    </w:p>
    <w:p w14:paraId="7DEBD949" w14:textId="77777777" w:rsidR="00B012FB" w:rsidRPr="00C63DEB" w:rsidRDefault="00B012FB" w:rsidP="00F56834">
      <w:pPr>
        <w:ind w:left="210" w:hangingChars="100" w:hanging="210"/>
        <w:rPr>
          <w:rFonts w:eastAsiaTheme="minorHAnsi"/>
          <w:color w:val="000000" w:themeColor="text1"/>
        </w:rPr>
      </w:pPr>
    </w:p>
    <w:p w14:paraId="5BFBC9EB" w14:textId="77777777" w:rsidR="00B012FB" w:rsidRPr="00C63DEB" w:rsidRDefault="008C6E78" w:rsidP="00B012FB">
      <w:pPr>
        <w:ind w:left="210" w:hangingChars="100" w:hanging="210"/>
        <w:rPr>
          <w:rFonts w:eastAsiaTheme="minorHAnsi"/>
          <w:color w:val="000000" w:themeColor="text1"/>
        </w:rPr>
      </w:pPr>
      <w:r>
        <w:rPr>
          <w:rFonts w:eastAsiaTheme="minorHAnsi" w:hint="eastAsia"/>
          <w:color w:val="000000" w:themeColor="text1"/>
        </w:rPr>
        <w:t>４</w:t>
      </w:r>
      <w:r w:rsidR="00B012FB" w:rsidRPr="00C63DEB">
        <w:rPr>
          <w:rFonts w:eastAsiaTheme="minorHAnsi" w:hint="eastAsia"/>
          <w:color w:val="000000" w:themeColor="text1"/>
        </w:rPr>
        <w:t xml:space="preserve">　</w:t>
      </w:r>
      <w:r w:rsidR="00B012FB" w:rsidRPr="00C63DEB">
        <w:rPr>
          <w:rFonts w:eastAsiaTheme="minorHAnsi"/>
          <w:color w:val="000000" w:themeColor="text1"/>
        </w:rPr>
        <w:t>次の</w:t>
      </w:r>
      <w:r w:rsidR="0095023F" w:rsidRPr="00C63DEB">
        <w:rPr>
          <w:rFonts w:eastAsiaTheme="minorHAnsi" w:hint="eastAsia"/>
          <w:color w:val="000000" w:themeColor="text1"/>
        </w:rPr>
        <w:t>①</w:t>
      </w:r>
      <w:r w:rsidR="00B012FB" w:rsidRPr="00C63DEB">
        <w:rPr>
          <w:rFonts w:eastAsiaTheme="minorHAnsi"/>
          <w:color w:val="000000" w:themeColor="text1"/>
        </w:rPr>
        <w:t>及び</w:t>
      </w:r>
      <w:r w:rsidR="0095023F" w:rsidRPr="00C63DEB">
        <w:rPr>
          <w:rFonts w:eastAsiaTheme="minorHAnsi" w:hint="eastAsia"/>
          <w:color w:val="000000" w:themeColor="text1"/>
        </w:rPr>
        <w:t>②</w:t>
      </w:r>
      <w:r w:rsidR="00B012FB" w:rsidRPr="00C63DEB">
        <w:rPr>
          <w:rFonts w:eastAsiaTheme="minorHAnsi"/>
          <w:color w:val="000000" w:themeColor="text1"/>
        </w:rPr>
        <w:t>のいずれにも該当しない</w:t>
      </w:r>
      <w:r w:rsidR="0095023F" w:rsidRPr="00C63DEB">
        <w:rPr>
          <w:rFonts w:eastAsiaTheme="minorHAnsi" w:hint="eastAsia"/>
          <w:color w:val="000000" w:themeColor="text1"/>
        </w:rPr>
        <w:t>ことを表明し、誓約する</w:t>
      </w:r>
      <w:r w:rsidR="00B012FB" w:rsidRPr="00C63DEB">
        <w:rPr>
          <w:rFonts w:eastAsiaTheme="minorHAnsi"/>
          <w:color w:val="000000" w:themeColor="text1"/>
        </w:rPr>
        <w:t>。</w:t>
      </w:r>
    </w:p>
    <w:p w14:paraId="657E14B6" w14:textId="77777777" w:rsidR="00B012FB" w:rsidRPr="00C63DEB" w:rsidRDefault="0095023F" w:rsidP="0095023F">
      <w:pPr>
        <w:ind w:leftChars="100" w:left="420" w:hangingChars="100" w:hanging="210"/>
        <w:rPr>
          <w:rFonts w:eastAsiaTheme="minorHAnsi"/>
          <w:color w:val="000000" w:themeColor="text1"/>
        </w:rPr>
      </w:pPr>
      <w:r w:rsidRPr="00C63DEB">
        <w:rPr>
          <w:rFonts w:eastAsiaTheme="minorHAnsi" w:hint="eastAsia"/>
          <w:color w:val="000000" w:themeColor="text1"/>
        </w:rPr>
        <w:t xml:space="preserve">①　</w:t>
      </w:r>
      <w:r w:rsidR="00B012FB" w:rsidRPr="00C63DEB">
        <w:rPr>
          <w:rFonts w:eastAsiaTheme="minorHAnsi" w:hint="eastAsia"/>
          <w:color w:val="000000" w:themeColor="text1"/>
        </w:rPr>
        <w:t>暴力団員による不当な行為の防止等に関する法律（平成３年法律第77号）第２条に規定する</w:t>
      </w:r>
      <w:r w:rsidRPr="00C63DEB">
        <w:rPr>
          <w:rFonts w:eastAsiaTheme="minorHAnsi" w:hint="eastAsia"/>
          <w:color w:val="000000" w:themeColor="text1"/>
        </w:rPr>
        <w:t>暴力団及び暴力団員、暴力団の準構成員、暴力団関係企業、特殊知能暴力集団の関係者その他公益に反する行為をなす者</w:t>
      </w:r>
      <w:r w:rsidRPr="00C63DEB">
        <w:rPr>
          <w:rFonts w:eastAsiaTheme="minorHAnsi"/>
          <w:color w:val="000000" w:themeColor="text1"/>
        </w:rPr>
        <w:t>(以下</w:t>
      </w:r>
      <w:r w:rsidRPr="00C63DEB">
        <w:rPr>
          <w:rFonts w:eastAsiaTheme="minorHAnsi" w:hint="eastAsia"/>
          <w:color w:val="000000" w:themeColor="text1"/>
        </w:rPr>
        <w:t>「暴力団員等」という</w:t>
      </w:r>
      <w:r w:rsidRPr="00C63DEB">
        <w:rPr>
          <w:rFonts w:eastAsiaTheme="minorHAnsi"/>
          <w:color w:val="000000" w:themeColor="text1"/>
        </w:rPr>
        <w:t>)</w:t>
      </w:r>
      <w:r w:rsidR="00B012FB" w:rsidRPr="00C63DEB">
        <w:rPr>
          <w:rFonts w:eastAsiaTheme="minorHAnsi" w:hint="eastAsia"/>
          <w:color w:val="000000" w:themeColor="text1"/>
        </w:rPr>
        <w:t>若しくは暴力団員</w:t>
      </w:r>
      <w:r w:rsidRPr="00C63DEB">
        <w:rPr>
          <w:rFonts w:eastAsiaTheme="minorHAnsi" w:hint="eastAsia"/>
          <w:color w:val="000000" w:themeColor="text1"/>
        </w:rPr>
        <w:t>等</w:t>
      </w:r>
      <w:r w:rsidR="00B012FB" w:rsidRPr="00C63DEB">
        <w:rPr>
          <w:rFonts w:eastAsiaTheme="minorHAnsi" w:hint="eastAsia"/>
          <w:color w:val="000000" w:themeColor="text1"/>
        </w:rPr>
        <w:t>でなくなった日から５年を経過しない者又は暴力団員等がその事業活動を支配する者</w:t>
      </w:r>
    </w:p>
    <w:p w14:paraId="30ED69E0" w14:textId="77777777" w:rsidR="00B012FB" w:rsidRPr="00C63DEB" w:rsidRDefault="0095023F" w:rsidP="0095023F">
      <w:pPr>
        <w:ind w:leftChars="100" w:left="420" w:hangingChars="100" w:hanging="210"/>
        <w:rPr>
          <w:rFonts w:eastAsiaTheme="minorHAnsi"/>
          <w:color w:val="000000" w:themeColor="text1"/>
        </w:rPr>
      </w:pPr>
      <w:r w:rsidRPr="00C63DEB">
        <w:rPr>
          <w:rFonts w:eastAsiaTheme="minorHAnsi" w:hint="eastAsia"/>
          <w:color w:val="000000" w:themeColor="text1"/>
        </w:rPr>
        <w:t xml:space="preserve">②　</w:t>
      </w:r>
      <w:r w:rsidR="00B012FB" w:rsidRPr="00C63DEB">
        <w:rPr>
          <w:rFonts w:eastAsiaTheme="minorHAnsi" w:hint="eastAsia"/>
          <w:color w:val="000000" w:themeColor="text1"/>
        </w:rPr>
        <w:t>法その他関係法令の規定に違反したために罰金以上の刑に処せられ、その刑の執行を終わり、又は刑の執行を受けることがなくなった日から３年を経過しない者</w:t>
      </w:r>
    </w:p>
    <w:p w14:paraId="1F039576" w14:textId="77777777" w:rsidR="002818F5" w:rsidRPr="00C63DEB" w:rsidRDefault="002818F5" w:rsidP="002818F5">
      <w:pPr>
        <w:rPr>
          <w:rFonts w:eastAsiaTheme="minorHAnsi"/>
          <w:color w:val="000000" w:themeColor="text1"/>
        </w:rPr>
      </w:pPr>
    </w:p>
    <w:p w14:paraId="67899699" w14:textId="77777777" w:rsidR="00AE5584" w:rsidRPr="00AE5584" w:rsidRDefault="00AE5584" w:rsidP="00874B5B">
      <w:pPr>
        <w:rPr>
          <w:rFonts w:eastAsiaTheme="minorHAnsi"/>
        </w:rPr>
      </w:pPr>
    </w:p>
    <w:p w14:paraId="24635768" w14:textId="77777777" w:rsidR="001E0299" w:rsidRPr="00AE5584" w:rsidRDefault="001E0299" w:rsidP="001E0299">
      <w:pPr>
        <w:pStyle w:val="a9"/>
        <w:rPr>
          <w:rFonts w:asciiTheme="minorHAnsi" w:eastAsiaTheme="minorHAnsi" w:hAnsiTheme="minorHAnsi"/>
        </w:rPr>
      </w:pPr>
      <w:r w:rsidRPr="00AE5584">
        <w:rPr>
          <w:rFonts w:asciiTheme="minorHAnsi" w:eastAsiaTheme="minorHAnsi" w:hAnsiTheme="minorHAnsi" w:hint="eastAsia"/>
        </w:rPr>
        <w:t>以上</w:t>
      </w:r>
    </w:p>
    <w:p w14:paraId="121CF2DF" w14:textId="77777777" w:rsidR="001E0299" w:rsidRPr="00AE5584" w:rsidRDefault="001E0299" w:rsidP="001E0299">
      <w:pPr>
        <w:rPr>
          <w:rFonts w:eastAsiaTheme="minorHAnsi"/>
        </w:rPr>
      </w:pPr>
    </w:p>
    <w:sectPr w:rsidR="001E0299" w:rsidRPr="00AE5584" w:rsidSect="00FF085F">
      <w:footerReference w:type="default" r:id="rId6"/>
      <w:headerReference w:type="first" r:id="rId7"/>
      <w:pgSz w:w="11906" w:h="16838"/>
      <w:pgMar w:top="1440" w:right="1080" w:bottom="1134" w:left="1080" w:header="851" w:footer="55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F94BB" w14:textId="77777777" w:rsidR="00DA75F5" w:rsidRDefault="00DA75F5" w:rsidP="00B778DB">
      <w:r>
        <w:separator/>
      </w:r>
    </w:p>
  </w:endnote>
  <w:endnote w:type="continuationSeparator" w:id="0">
    <w:p w14:paraId="25B6F91D" w14:textId="77777777" w:rsidR="00DA75F5" w:rsidRDefault="00DA75F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493035"/>
      <w:docPartObj>
        <w:docPartGallery w:val="Page Numbers (Bottom of Page)"/>
        <w:docPartUnique/>
      </w:docPartObj>
    </w:sdtPr>
    <w:sdtEndPr/>
    <w:sdtContent>
      <w:p w14:paraId="74D23BBD" w14:textId="77777777" w:rsidR="00E74315" w:rsidRDefault="00E74315">
        <w:pPr>
          <w:pStyle w:val="a5"/>
          <w:jc w:val="center"/>
        </w:pPr>
        <w:r>
          <w:fldChar w:fldCharType="begin"/>
        </w:r>
        <w:r>
          <w:instrText>PAGE   \* MERGEFORMAT</w:instrText>
        </w:r>
        <w:r>
          <w:fldChar w:fldCharType="separate"/>
        </w:r>
        <w:r>
          <w:rPr>
            <w:lang w:val="ja-JP"/>
          </w:rPr>
          <w:t>2</w:t>
        </w:r>
        <w:r>
          <w:fldChar w:fldCharType="end"/>
        </w:r>
      </w:p>
    </w:sdtContent>
  </w:sdt>
  <w:p w14:paraId="404AAB16" w14:textId="77777777" w:rsidR="00E74315" w:rsidRDefault="00E743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E106D" w14:textId="77777777" w:rsidR="00DA75F5" w:rsidRDefault="00DA75F5" w:rsidP="00B778DB">
      <w:r>
        <w:separator/>
      </w:r>
    </w:p>
  </w:footnote>
  <w:footnote w:type="continuationSeparator" w:id="0">
    <w:p w14:paraId="0098586F" w14:textId="77777777" w:rsidR="00DA75F5" w:rsidRDefault="00DA75F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0D82" w14:textId="77777777" w:rsidR="00FF085F" w:rsidRDefault="00FF085F">
    <w:pPr>
      <w:pStyle w:val="a3"/>
    </w:pPr>
    <w:r w:rsidRPr="007C6E17">
      <w:rPr>
        <w:rFonts w:ascii="ＭＳ ゴシック" w:eastAsia="ＭＳ ゴシック" w:hAnsi="ＭＳ ゴシック" w:hint="eastAsia"/>
        <w:sz w:val="24"/>
        <w:szCs w:val="28"/>
      </w:rPr>
      <w:t>（別記様式1</w:t>
    </w:r>
    <w:r w:rsidRPr="007C6E17">
      <w:rPr>
        <w:rFonts w:ascii="ＭＳ ゴシック" w:eastAsia="ＭＳ ゴシック" w:hAnsi="ＭＳ ゴシック"/>
        <w:sz w:val="24"/>
        <w:szCs w:val="28"/>
      </w:rPr>
      <w:t>-2</w:t>
    </w:r>
    <w:r w:rsidRPr="007C6E17">
      <w:rPr>
        <w:rFonts w:ascii="ＭＳ ゴシック" w:eastAsia="ＭＳ ゴシック" w:hAnsi="ＭＳ ゴシック" w:hint="eastAsia"/>
        <w:sz w:val="24"/>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299"/>
    <w:rsid w:val="00093130"/>
    <w:rsid w:val="000C7560"/>
    <w:rsid w:val="000F2AB9"/>
    <w:rsid w:val="000F64B3"/>
    <w:rsid w:val="001631E4"/>
    <w:rsid w:val="00187D5B"/>
    <w:rsid w:val="001E0299"/>
    <w:rsid w:val="00255D15"/>
    <w:rsid w:val="002818F5"/>
    <w:rsid w:val="00387C9A"/>
    <w:rsid w:val="00524089"/>
    <w:rsid w:val="005B40E6"/>
    <w:rsid w:val="005D3493"/>
    <w:rsid w:val="006411A2"/>
    <w:rsid w:val="00700F5B"/>
    <w:rsid w:val="00755167"/>
    <w:rsid w:val="007C6E17"/>
    <w:rsid w:val="00874B5B"/>
    <w:rsid w:val="00880399"/>
    <w:rsid w:val="008C6E78"/>
    <w:rsid w:val="008D2A28"/>
    <w:rsid w:val="00906AB0"/>
    <w:rsid w:val="0095023F"/>
    <w:rsid w:val="00A73F10"/>
    <w:rsid w:val="00A838D8"/>
    <w:rsid w:val="00AA6D12"/>
    <w:rsid w:val="00AE5584"/>
    <w:rsid w:val="00B012FB"/>
    <w:rsid w:val="00B778DB"/>
    <w:rsid w:val="00B934B6"/>
    <w:rsid w:val="00BF652C"/>
    <w:rsid w:val="00C17A86"/>
    <w:rsid w:val="00C63DEB"/>
    <w:rsid w:val="00C732A6"/>
    <w:rsid w:val="00C97517"/>
    <w:rsid w:val="00CD4A6D"/>
    <w:rsid w:val="00DA75F5"/>
    <w:rsid w:val="00E41401"/>
    <w:rsid w:val="00E61ABE"/>
    <w:rsid w:val="00E74315"/>
    <w:rsid w:val="00EE794F"/>
    <w:rsid w:val="00EF115E"/>
    <w:rsid w:val="00F249D5"/>
    <w:rsid w:val="00F56834"/>
    <w:rsid w:val="00FC7D24"/>
    <w:rsid w:val="00FF0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7A913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Note Heading"/>
    <w:basedOn w:val="a"/>
    <w:next w:val="a"/>
    <w:link w:val="a8"/>
    <w:uiPriority w:val="99"/>
    <w:unhideWhenUsed/>
    <w:rsid w:val="001E0299"/>
    <w:pPr>
      <w:jc w:val="center"/>
    </w:pPr>
    <w:rPr>
      <w:rFonts w:ascii="ＭＳ 明朝" w:eastAsia="ＭＳ 明朝" w:hAnsi="ＭＳ 明朝"/>
    </w:rPr>
  </w:style>
  <w:style w:type="character" w:customStyle="1" w:styleId="a8">
    <w:name w:val="記 (文字)"/>
    <w:basedOn w:val="a0"/>
    <w:link w:val="a7"/>
    <w:uiPriority w:val="99"/>
    <w:rsid w:val="001E0299"/>
    <w:rPr>
      <w:rFonts w:ascii="ＭＳ 明朝" w:eastAsia="ＭＳ 明朝" w:hAnsi="ＭＳ 明朝"/>
    </w:rPr>
  </w:style>
  <w:style w:type="paragraph" w:styleId="a9">
    <w:name w:val="Closing"/>
    <w:basedOn w:val="a"/>
    <w:link w:val="aa"/>
    <w:uiPriority w:val="99"/>
    <w:unhideWhenUsed/>
    <w:rsid w:val="001E0299"/>
    <w:pPr>
      <w:jc w:val="right"/>
    </w:pPr>
    <w:rPr>
      <w:rFonts w:ascii="ＭＳ 明朝" w:eastAsia="ＭＳ 明朝" w:hAnsi="ＭＳ 明朝"/>
    </w:rPr>
  </w:style>
  <w:style w:type="character" w:customStyle="1" w:styleId="aa">
    <w:name w:val="結語 (文字)"/>
    <w:basedOn w:val="a0"/>
    <w:link w:val="a9"/>
    <w:uiPriority w:val="99"/>
    <w:rsid w:val="001E0299"/>
    <w:rPr>
      <w:rFonts w:ascii="ＭＳ 明朝" w:eastAsia="ＭＳ 明朝" w:hAnsi="ＭＳ 明朝"/>
    </w:rPr>
  </w:style>
  <w:style w:type="table" w:styleId="ab">
    <w:name w:val="Table Grid"/>
    <w:basedOn w:val="a1"/>
    <w:uiPriority w:val="39"/>
    <w:rsid w:val="00B93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2022-11-21T01:46:00Z</dcterms:created>
  <dcterms:modified xsi:type="dcterms:W3CDTF">2022-11-21T01:46:00Z</dcterms:modified>
</cp:coreProperties>
</file>