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0026A" w14:textId="77777777" w:rsidR="00A8469F" w:rsidRDefault="008C1A4D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</w:rPr>
      </w:pPr>
      <w:r>
        <w:rPr>
          <w:rFonts w:ascii="Century" w:hAnsi="Century" w:cs="ＭＳ 明朝" w:hint="eastAsia"/>
          <w:color w:val="000000"/>
        </w:rPr>
        <w:t>（様式２）</w:t>
      </w:r>
    </w:p>
    <w:p w14:paraId="2E0996F1" w14:textId="77777777" w:rsidR="00264CD0" w:rsidRDefault="00A90D10" w:rsidP="00264CD0">
      <w:pPr>
        <w:pStyle w:val="a4"/>
        <w:suppressAutoHyphens w:val="0"/>
        <w:kinsoku/>
        <w:overflowPunct/>
        <w:autoSpaceDE/>
        <w:autoSpaceDN/>
        <w:adjustRightInd/>
        <w:jc w:val="right"/>
        <w:rPr>
          <w:rFonts w:ascii="Century" w:hAnsi="Century" w:cs="ＭＳ 明朝"/>
          <w:color w:val="000000"/>
        </w:rPr>
      </w:pPr>
      <w:r w:rsidRPr="006034B0">
        <w:rPr>
          <w:rFonts w:ascii="Century" w:hAnsi="Century" w:cs="ＭＳ 明朝" w:hint="eastAsia"/>
        </w:rPr>
        <w:t>令和</w:t>
      </w:r>
      <w:r w:rsidRPr="006034B0">
        <w:rPr>
          <w:rFonts w:hAnsi="ＭＳ 明朝" w:cs="ＭＳ 明朝" w:hint="eastAsia"/>
        </w:rPr>
        <w:t xml:space="preserve">　　</w:t>
      </w:r>
      <w:r w:rsidR="003845FA" w:rsidRPr="006034B0">
        <w:rPr>
          <w:rFonts w:hAnsi="ＭＳ 明朝" w:cs="ＭＳ 明朝" w:hint="eastAsia"/>
        </w:rPr>
        <w:t>年</w:t>
      </w:r>
      <w:r w:rsidR="00D531DA">
        <w:rPr>
          <w:rFonts w:hAnsi="ＭＳ 明朝" w:cs="ＭＳ 明朝" w:hint="eastAsia"/>
          <w:color w:val="000000"/>
        </w:rPr>
        <w:t xml:space="preserve">　　</w:t>
      </w:r>
      <w:r w:rsidR="00D531DA">
        <w:rPr>
          <w:rFonts w:ascii="Century" w:hAnsi="Century" w:cs="ＭＳ 明朝" w:hint="eastAsia"/>
          <w:color w:val="000000"/>
        </w:rPr>
        <w:t xml:space="preserve">月　　</w:t>
      </w:r>
      <w:r w:rsidR="00A8469F">
        <w:rPr>
          <w:rFonts w:ascii="Century" w:hAnsi="Century" w:cs="ＭＳ 明朝" w:hint="eastAsia"/>
          <w:color w:val="000000"/>
        </w:rPr>
        <w:t>日</w:t>
      </w:r>
    </w:p>
    <w:p w14:paraId="62B4DBEE" w14:textId="77777777" w:rsidR="00316F73" w:rsidRDefault="00316F73" w:rsidP="00264CD0">
      <w:pPr>
        <w:pStyle w:val="a4"/>
        <w:suppressAutoHyphens w:val="0"/>
        <w:kinsoku/>
        <w:overflowPunct/>
        <w:autoSpaceDE/>
        <w:autoSpaceDN/>
        <w:adjustRightInd/>
        <w:ind w:firstLineChars="200" w:firstLine="480"/>
        <w:rPr>
          <w:rFonts w:ascii="Century" w:hAnsi="Century" w:cs="ＭＳ 明朝"/>
          <w:color w:val="000000"/>
        </w:rPr>
      </w:pPr>
    </w:p>
    <w:p w14:paraId="4F662F53" w14:textId="374C3446" w:rsidR="002F58BB" w:rsidRDefault="00E26CFF" w:rsidP="00264CD0">
      <w:pPr>
        <w:pStyle w:val="a4"/>
        <w:suppressAutoHyphens w:val="0"/>
        <w:kinsoku/>
        <w:overflowPunct/>
        <w:autoSpaceDE/>
        <w:autoSpaceDN/>
        <w:adjustRightInd/>
        <w:ind w:firstLineChars="200" w:firstLine="480"/>
        <w:rPr>
          <w:rFonts w:ascii="Century" w:hAnsi="Century" w:cs="ＭＳ 明朝"/>
          <w:color w:val="000000"/>
        </w:rPr>
      </w:pPr>
      <w:r w:rsidRPr="00AC3CFD">
        <w:rPr>
          <w:rFonts w:ascii="Century" w:hAnsi="Century" w:cs="ＭＳ 明朝" w:hint="eastAsia"/>
        </w:rPr>
        <w:t>ＮＸ</w:t>
      </w:r>
      <w:r w:rsidR="002F58BB" w:rsidRPr="00AC3CFD">
        <w:rPr>
          <w:rFonts w:ascii="Century" w:hAnsi="Century" w:cs="ＭＳ 明朝" w:hint="eastAsia"/>
        </w:rPr>
        <w:t>グループ</w:t>
      </w:r>
      <w:r w:rsidRPr="00AC3CFD">
        <w:rPr>
          <w:rFonts w:ascii="Century" w:hAnsi="Century" w:cs="ＭＳ 明朝" w:hint="eastAsia"/>
        </w:rPr>
        <w:t>ＮＸ</w:t>
      </w:r>
      <w:r w:rsidR="002F58BB" w:rsidRPr="00AC3CFD">
        <w:rPr>
          <w:rFonts w:ascii="Century" w:hAnsi="Century" w:cs="ＭＳ 明朝" w:hint="eastAsia"/>
        </w:rPr>
        <w:t>商事株式会社</w:t>
      </w:r>
      <w:r w:rsidR="002F58BB">
        <w:rPr>
          <w:rFonts w:ascii="Century" w:hAnsi="Century" w:cs="ＭＳ 明朝" w:hint="eastAsia"/>
          <w:color w:val="000000"/>
        </w:rPr>
        <w:t xml:space="preserve">　物流商品・機器部</w:t>
      </w:r>
      <w:r w:rsidR="00777F4F">
        <w:rPr>
          <w:rFonts w:ascii="Century" w:hAnsi="Century" w:cs="ＭＳ 明朝" w:hint="eastAsia"/>
          <w:color w:val="000000"/>
        </w:rPr>
        <w:t xml:space="preserve">　殿</w:t>
      </w:r>
    </w:p>
    <w:p w14:paraId="69A49885" w14:textId="1F278D28" w:rsidR="00E73156" w:rsidRPr="00CC0901" w:rsidRDefault="00980BFE" w:rsidP="00E73156">
      <w:pPr>
        <w:pStyle w:val="a4"/>
        <w:suppressAutoHyphens w:val="0"/>
        <w:kinsoku/>
        <w:overflowPunct/>
        <w:autoSpaceDE/>
        <w:autoSpaceDN/>
        <w:adjustRightInd/>
        <w:ind w:firstLineChars="200" w:firstLine="480"/>
        <w:rPr>
          <w:rFonts w:ascii="Century" w:hAnsi="Century" w:cs="ＭＳ 明朝"/>
          <w:lang w:eastAsia="zh-TW"/>
        </w:rPr>
      </w:pPr>
      <w:r w:rsidRPr="00CC0901">
        <w:rPr>
          <w:rFonts w:ascii="Century" w:hAnsi="Century" w:cs="ＭＳ 明朝" w:hint="eastAsia"/>
          <w:lang w:eastAsia="zh-CN"/>
        </w:rPr>
        <w:t xml:space="preserve">丸紅食料株式会社　</w:t>
      </w:r>
      <w:r w:rsidR="00527A34" w:rsidRPr="00CC0901">
        <w:rPr>
          <w:rFonts w:ascii="Century" w:hAnsi="Century" w:cs="ＭＳ 明朝" w:hint="eastAsia"/>
          <w:lang w:eastAsia="zh-CN"/>
        </w:rPr>
        <w:t>食品農産部　農産課</w:t>
      </w:r>
      <w:r w:rsidR="00E73156" w:rsidRPr="00CC0901">
        <w:rPr>
          <w:rFonts w:ascii="Century" w:hAnsi="Century" w:cs="ＭＳ 明朝"/>
          <w:lang w:eastAsia="zh-TW"/>
        </w:rPr>
        <w:t xml:space="preserve">　殿</w:t>
      </w:r>
    </w:p>
    <w:p w14:paraId="50295CE9" w14:textId="20AFAB2F" w:rsidR="004E513C" w:rsidRDefault="407ED257" w:rsidP="004E513C">
      <w:pPr>
        <w:pStyle w:val="a4"/>
        <w:suppressAutoHyphens w:val="0"/>
        <w:kinsoku/>
        <w:overflowPunct/>
        <w:autoSpaceDE/>
        <w:autoSpaceDN/>
        <w:adjustRightInd/>
        <w:ind w:firstLineChars="200" w:firstLine="480"/>
        <w:rPr>
          <w:rFonts w:ascii="Century" w:hAnsi="Century" w:cs="ＭＳ 明朝"/>
          <w:color w:val="000000"/>
          <w:lang w:eastAsia="zh-TW"/>
        </w:rPr>
      </w:pPr>
      <w:r w:rsidRPr="00527A34">
        <w:rPr>
          <w:rFonts w:ascii="Century" w:hAnsi="Century" w:cs="ＭＳ 明朝"/>
          <w:lang w:eastAsia="zh-TW"/>
        </w:rPr>
        <w:t>株式会社神明　米穀事業本部　農産部</w:t>
      </w:r>
      <w:r w:rsidR="00BA5518" w:rsidRPr="3EB81907">
        <w:rPr>
          <w:rFonts w:ascii="Century" w:hAnsi="Century" w:cs="ＭＳ 明朝"/>
          <w:color w:val="000000" w:themeColor="text1"/>
          <w:lang w:eastAsia="zh-TW"/>
        </w:rPr>
        <w:t xml:space="preserve">　殿</w:t>
      </w:r>
    </w:p>
    <w:p w14:paraId="7B88AF90" w14:textId="77777777" w:rsidR="00A8469F" w:rsidRPr="00BE5229" w:rsidRDefault="00A8469F">
      <w:pPr>
        <w:pStyle w:val="a4"/>
        <w:suppressAutoHyphens w:val="0"/>
        <w:kinsoku/>
        <w:wordWrap/>
        <w:overflowPunct/>
        <w:autoSpaceDE/>
        <w:autoSpaceDN/>
        <w:adjustRightInd/>
        <w:ind w:left="4326"/>
        <w:jc w:val="both"/>
        <w:rPr>
          <w:lang w:eastAsia="zh-TW"/>
        </w:rPr>
      </w:pPr>
    </w:p>
    <w:p w14:paraId="45C41E60" w14:textId="77777777" w:rsidR="003845FA" w:rsidRPr="00216B04" w:rsidRDefault="003845FA">
      <w:pPr>
        <w:pStyle w:val="a4"/>
        <w:suppressAutoHyphens w:val="0"/>
        <w:kinsoku/>
        <w:wordWrap/>
        <w:overflowPunct/>
        <w:autoSpaceDE/>
        <w:autoSpaceDN/>
        <w:adjustRightInd/>
        <w:ind w:left="4326"/>
        <w:jc w:val="both"/>
        <w:rPr>
          <w:color w:val="000000"/>
          <w:lang w:eastAsia="zh-TW"/>
        </w:rPr>
      </w:pPr>
    </w:p>
    <w:p w14:paraId="0FCE147B" w14:textId="77777777" w:rsidR="00A8469F" w:rsidRDefault="00A8469F" w:rsidP="00A37A4F">
      <w:pPr>
        <w:pStyle w:val="a4"/>
        <w:suppressAutoHyphens w:val="0"/>
        <w:kinsoku/>
        <w:wordWrap/>
        <w:overflowPunct/>
        <w:autoSpaceDE/>
        <w:autoSpaceDN/>
        <w:adjustRightInd/>
        <w:ind w:firstLineChars="1300" w:firstLine="3120"/>
        <w:jc w:val="both"/>
        <w:rPr>
          <w:color w:val="000000"/>
        </w:rPr>
      </w:pPr>
      <w:r>
        <w:rPr>
          <w:rFonts w:ascii="Century" w:hAnsi="Century" w:cs="ＭＳ 明朝" w:hint="eastAsia"/>
          <w:color w:val="000000"/>
        </w:rPr>
        <w:t>住　　　　　　　　所：</w:t>
      </w:r>
    </w:p>
    <w:p w14:paraId="6FF470B9" w14:textId="77777777" w:rsidR="00A8469F" w:rsidRDefault="00A8469F" w:rsidP="00A37A4F">
      <w:pPr>
        <w:pStyle w:val="a4"/>
        <w:suppressAutoHyphens w:val="0"/>
        <w:kinsoku/>
        <w:wordWrap/>
        <w:overflowPunct/>
        <w:autoSpaceDE/>
        <w:autoSpaceDN/>
        <w:adjustRightInd/>
        <w:ind w:firstLineChars="1300" w:firstLine="3120"/>
        <w:jc w:val="both"/>
        <w:rPr>
          <w:color w:val="000000"/>
        </w:rPr>
      </w:pPr>
      <w:r>
        <w:rPr>
          <w:rFonts w:ascii="Century" w:hAnsi="Century" w:cs="ＭＳ 明朝" w:hint="eastAsia"/>
          <w:color w:val="000000"/>
        </w:rPr>
        <w:t>商号又は名称又は氏名：</w:t>
      </w:r>
    </w:p>
    <w:p w14:paraId="0F955256" w14:textId="77777777" w:rsidR="00A8469F" w:rsidRDefault="00A37A4F" w:rsidP="00A37A4F">
      <w:pPr>
        <w:pStyle w:val="a4"/>
        <w:suppressAutoHyphens w:val="0"/>
        <w:kinsoku/>
        <w:wordWrap/>
        <w:overflowPunct/>
        <w:autoSpaceDE/>
        <w:autoSpaceDN/>
        <w:adjustRightInd/>
        <w:ind w:firstLineChars="1300" w:firstLine="3120"/>
        <w:jc w:val="both"/>
        <w:rPr>
          <w:color w:val="000000"/>
        </w:rPr>
      </w:pPr>
      <w:r>
        <w:rPr>
          <w:rFonts w:hint="eastAsia"/>
        </w:rPr>
        <w:t>代　  表  　者 　 名</w:t>
      </w:r>
      <w:r w:rsidR="00A8469F">
        <w:rPr>
          <w:rFonts w:ascii="Century" w:hAnsi="Century" w:cs="ＭＳ 明朝" w:hint="eastAsia"/>
          <w:color w:val="000000"/>
        </w:rPr>
        <w:t>：</w:t>
      </w:r>
    </w:p>
    <w:p w14:paraId="6E845AB9" w14:textId="77777777" w:rsidR="00A8469F" w:rsidRDefault="00A8469F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</w:rPr>
      </w:pPr>
    </w:p>
    <w:p w14:paraId="66994EDC" w14:textId="0AB2FEDC" w:rsidR="00A37A4F" w:rsidRPr="00B80FAE" w:rsidRDefault="004F4C17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5E287B9" wp14:editId="57954DD0">
                <wp:simplePos x="0" y="0"/>
                <wp:positionH relativeFrom="column">
                  <wp:posOffset>1400175</wp:posOffset>
                </wp:positionH>
                <wp:positionV relativeFrom="paragraph">
                  <wp:posOffset>152400</wp:posOffset>
                </wp:positionV>
                <wp:extent cx="2066925" cy="544830"/>
                <wp:effectExtent l="13335" t="12700" r="15240" b="13970"/>
                <wp:wrapNone/>
                <wp:docPr id="1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66925" cy="544830"/>
                        </a:xfrm>
                        <a:prstGeom prst="bracePair">
                          <a:avLst>
                            <a:gd name="adj" fmla="val 8333"/>
                          </a:avLst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>
              <v:shapetype id="_x0000_t186" coordsize="21600,21600" filled="f" o:spt="186" adj="1800" path="m@9,nfqx@0@0l@0@7qy0@4@0@8l@0@6qy@9,21600em@10,nfqx@5@0l@5@7qy21600@4@5@8l@5@6qy@10,21600em@9,nsqx@0@0l@0@7qy0@4@0@8l@0@6qy@9,21600l@10,21600qx@5@6l@5@8qy21600@4@5@7l@5@0qy@10,xe" w14:anchorId="5D1367E9">
                <v:formulas>
                  <v:f eqn="val #0"/>
                  <v:f eqn="val width"/>
                  <v:f eqn="val height"/>
                  <v:f eqn="prod width 1 2"/>
                  <v:f eqn="prod height 1 2"/>
                  <v:f eqn="sum width 0 #0"/>
                  <v:f eqn="sum height 0 #0"/>
                  <v:f eqn="sum @4 0 #0"/>
                  <v:f eqn="sum @4 #0 0"/>
                  <v:f eqn="prod #0 2 1"/>
                  <v:f eqn="sum width 0 @9"/>
                  <v:f eqn="prod #0 9598 32768"/>
                  <v:f eqn="sum height 0 @11"/>
                  <v:f eqn="sum @11 #0 0"/>
                  <v:f eqn="sum width 0 @13"/>
                </v:formulas>
                <v:path limo="10800,10800" textboxrect="@13,@11,@14,@12" o:connecttype="custom" o:connectlocs="@3,0;0,@4;@3,@2;@1,@4" o:extrusionok="f"/>
                <v:handles>
                  <v:h position="topLeft,#0" switch="" yrange="0,5400"/>
                </v:handles>
              </v:shapetype>
              <v:shape id="AutoShape 6" style="position:absolute;left:0;text-align:left;margin-left:110.25pt;margin-top:12pt;width:162.75pt;height:4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weight="1pt" type="#_x0000_t1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">
                <v:textbox inset="5.85pt,.7pt,5.85pt,.7pt"/>
              </v:shape>
            </w:pict>
          </mc:Fallback>
        </mc:AlternateContent>
      </w:r>
      <w:r w:rsidR="00E26CFF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9FDBA57" wp14:editId="21801C2C">
                <wp:simplePos x="0" y="0"/>
                <wp:positionH relativeFrom="column">
                  <wp:posOffset>1400175</wp:posOffset>
                </wp:positionH>
                <wp:positionV relativeFrom="paragraph">
                  <wp:posOffset>71120</wp:posOffset>
                </wp:positionV>
                <wp:extent cx="1933575" cy="726440"/>
                <wp:effectExtent l="3810" t="7620" r="5715" b="889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3575" cy="72644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5E2DA2" w14:textId="77777777" w:rsidR="00A37A4F" w:rsidRPr="00A37A4F" w:rsidRDefault="00A37A4F" w:rsidP="00A37A4F">
                            <w:pPr>
                              <w:suppressAutoHyphens w:val="0"/>
                              <w:snapToGrid w:val="0"/>
                              <w:ind w:firstLineChars="100" w:firstLine="240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37A4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※１</w:t>
                            </w:r>
                          </w:p>
                          <w:p w14:paraId="7F098706" w14:textId="77777777" w:rsidR="00A37A4F" w:rsidRPr="00A37A4F" w:rsidRDefault="00A37A4F" w:rsidP="00A37A4F">
                            <w:pPr>
                              <w:suppressAutoHyphens w:val="0"/>
                              <w:snapToGrid w:val="0"/>
                              <w:ind w:firstLineChars="100" w:firstLine="240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37A4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加工原材料用</w:t>
                            </w:r>
                          </w:p>
                          <w:p w14:paraId="2B8DF607" w14:textId="77777777" w:rsidR="00A37A4F" w:rsidRPr="00A37A4F" w:rsidRDefault="00A37A4F" w:rsidP="00A37A4F">
                            <w:pPr>
                              <w:suppressAutoHyphens w:val="0"/>
                              <w:snapToGrid w:val="0"/>
                              <w:ind w:firstLineChars="100" w:firstLine="240"/>
                              <w:rPr>
                                <w:sz w:val="24"/>
                                <w:szCs w:val="24"/>
                                <w:lang w:eastAsia="zh-TW"/>
                              </w:rPr>
                            </w:pPr>
                            <w:r w:rsidRPr="00A37A4F">
                              <w:rPr>
                                <w:rFonts w:hint="eastAsia"/>
                                <w:sz w:val="24"/>
                                <w:szCs w:val="24"/>
                                <w:lang w:eastAsia="zh-TW"/>
                              </w:rPr>
                              <w:t>繊維製品染色糊製造用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FDBA57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10.25pt;margin-top:5.6pt;width:152.25pt;height:57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" stroked="f">
                <v:fill opacity="0"/>
                <v:textbox inset="5.85pt,.7pt,5.85pt,.7pt">
                  <w:txbxContent>
                    <w:p w14:paraId="735E2DA2" w14:textId="77777777" w:rsidR="00A37A4F" w:rsidRPr="00A37A4F" w:rsidRDefault="00A37A4F" w:rsidP="00A37A4F">
                      <w:pPr>
                        <w:suppressAutoHyphens w:val="0"/>
                        <w:snapToGrid w:val="0"/>
                        <w:ind w:firstLineChars="100" w:firstLine="240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A37A4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※１</w:t>
                      </w:r>
                    </w:p>
                    <w:p w14:paraId="7F098706" w14:textId="77777777" w:rsidR="00A37A4F" w:rsidRPr="00A37A4F" w:rsidRDefault="00A37A4F" w:rsidP="00A37A4F">
                      <w:pPr>
                        <w:suppressAutoHyphens w:val="0"/>
                        <w:snapToGrid w:val="0"/>
                        <w:ind w:firstLineChars="100" w:firstLine="240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A37A4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加工原材料用</w:t>
                      </w:r>
                    </w:p>
                    <w:p w14:paraId="2B8DF607" w14:textId="77777777" w:rsidR="00A37A4F" w:rsidRPr="00A37A4F" w:rsidRDefault="00A37A4F" w:rsidP="00A37A4F">
                      <w:pPr>
                        <w:suppressAutoHyphens w:val="0"/>
                        <w:snapToGrid w:val="0"/>
                        <w:ind w:firstLineChars="100" w:firstLine="240"/>
                        <w:rPr>
                          <w:sz w:val="24"/>
                          <w:szCs w:val="24"/>
                          <w:lang w:eastAsia="zh-TW"/>
                        </w:rPr>
                      </w:pPr>
                      <w:r w:rsidRPr="00A37A4F">
                        <w:rPr>
                          <w:rFonts w:hint="eastAsia"/>
                          <w:sz w:val="24"/>
                          <w:szCs w:val="24"/>
                          <w:lang w:eastAsia="zh-TW"/>
                        </w:rPr>
                        <w:t>繊維製品染色糊製造用</w:t>
                      </w:r>
                    </w:p>
                  </w:txbxContent>
                </v:textbox>
              </v:shape>
            </w:pict>
          </mc:Fallback>
        </mc:AlternateContent>
      </w:r>
    </w:p>
    <w:p w14:paraId="741B64E3" w14:textId="77777777" w:rsidR="004F4C17" w:rsidRDefault="00A37A4F" w:rsidP="00A37A4F">
      <w:pPr>
        <w:pStyle w:val="a4"/>
        <w:suppressAutoHyphens w:val="0"/>
        <w:kinsoku/>
        <w:wordWrap/>
        <w:overflowPunct/>
        <w:autoSpaceDE/>
        <w:autoSpaceDN/>
        <w:adjustRightInd/>
        <w:rPr>
          <w:rFonts w:eastAsia="ＭＳ ゴシック" w:cs="ＭＳ ゴシック"/>
          <w:color w:val="000000"/>
        </w:rPr>
      </w:pPr>
      <w:r>
        <w:rPr>
          <w:rFonts w:eastAsia="ＭＳ ゴシック" w:cs="ＭＳ ゴシック" w:hint="eastAsia"/>
          <w:color w:val="000000"/>
        </w:rPr>
        <w:t>政府所有外国産米穀　　　　　　　　　　　　　　に係る買受見</w:t>
      </w:r>
      <w:r w:rsidR="00A8469F">
        <w:rPr>
          <w:rFonts w:eastAsia="ＭＳ ゴシック" w:cs="ＭＳ ゴシック" w:hint="eastAsia"/>
          <w:color w:val="000000"/>
        </w:rPr>
        <w:t>積書</w:t>
      </w:r>
    </w:p>
    <w:p w14:paraId="7516FF35" w14:textId="77777777" w:rsidR="004F4C17" w:rsidRDefault="004F4C17" w:rsidP="00A37A4F">
      <w:pPr>
        <w:pStyle w:val="a4"/>
        <w:suppressAutoHyphens w:val="0"/>
        <w:kinsoku/>
        <w:wordWrap/>
        <w:overflowPunct/>
        <w:autoSpaceDE/>
        <w:autoSpaceDN/>
        <w:adjustRightInd/>
        <w:rPr>
          <w:rFonts w:eastAsia="ＭＳ ゴシック" w:cs="ＭＳ ゴシック"/>
          <w:color w:val="000000"/>
        </w:rPr>
      </w:pPr>
    </w:p>
    <w:p w14:paraId="22733E3E" w14:textId="0E497ECE" w:rsidR="00A8469F" w:rsidRDefault="00162049" w:rsidP="004F4C17">
      <w:pPr>
        <w:pStyle w:val="a4"/>
        <w:suppressAutoHyphens w:val="0"/>
        <w:kinsoku/>
        <w:wordWrap/>
        <w:overflowPunct/>
        <w:autoSpaceDE/>
        <w:autoSpaceDN/>
        <w:adjustRightInd/>
        <w:ind w:firstLineChars="1400" w:firstLine="3360"/>
        <w:rPr>
          <w:rFonts w:eastAsia="ＭＳ ゴシック" w:cs="ＭＳ ゴシック"/>
          <w:color w:val="000000"/>
        </w:rPr>
      </w:pPr>
      <w:r>
        <w:rPr>
          <w:rFonts w:eastAsia="ＭＳ ゴシック" w:cs="ＭＳ ゴシック" w:hint="eastAsia"/>
          <w:color w:val="000000"/>
        </w:rPr>
        <w:t xml:space="preserve">（　</w:t>
      </w:r>
      <w:r w:rsidR="004F4C17">
        <w:rPr>
          <w:rFonts w:eastAsia="ＭＳ ゴシック" w:cs="ＭＳ ゴシック" w:hint="eastAsia"/>
          <w:color w:val="000000"/>
        </w:rPr>
        <w:t xml:space="preserve">　</w:t>
      </w:r>
      <w:r>
        <w:rPr>
          <w:rFonts w:eastAsia="ＭＳ ゴシック" w:cs="ＭＳ ゴシック" w:hint="eastAsia"/>
          <w:color w:val="000000"/>
        </w:rPr>
        <w:t>回目）</w:t>
      </w:r>
    </w:p>
    <w:p w14:paraId="3A278EB7" w14:textId="77777777" w:rsidR="00A37A4F" w:rsidRPr="00A37A4F" w:rsidRDefault="00A37A4F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color w:val="000000"/>
        </w:rPr>
      </w:pPr>
    </w:p>
    <w:p w14:paraId="1A9AD32E" w14:textId="77777777" w:rsidR="00A8469F" w:rsidRPr="00A37A4F" w:rsidRDefault="00A8469F">
      <w:pPr>
        <w:pStyle w:val="a4"/>
        <w:suppressAutoHyphens w:val="0"/>
        <w:kinsoku/>
        <w:wordWrap/>
        <w:overflowPunct/>
        <w:autoSpaceDE/>
        <w:autoSpaceDN/>
        <w:adjustRightInd/>
        <w:jc w:val="center"/>
        <w:rPr>
          <w:color w:val="000000"/>
        </w:rPr>
      </w:pPr>
    </w:p>
    <w:p w14:paraId="40A4573D" w14:textId="0F4051B7" w:rsidR="00A8469F" w:rsidRPr="008D692B" w:rsidRDefault="00A90D10" w:rsidP="00BE2D39">
      <w:pPr>
        <w:pStyle w:val="a4"/>
        <w:suppressAutoHyphens w:val="0"/>
        <w:kinsoku/>
        <w:wordWrap/>
        <w:overflowPunct/>
        <w:autoSpaceDE/>
        <w:autoSpaceDN/>
        <w:adjustRightInd/>
        <w:ind w:leftChars="117" w:left="246" w:firstLineChars="100" w:firstLine="240"/>
        <w:jc w:val="both"/>
        <w:rPr>
          <w:rFonts w:hAnsi="ＭＳ 明朝" w:cs="ＭＳ ゴシック"/>
          <w:color w:val="000000"/>
        </w:rPr>
      </w:pPr>
      <w:r w:rsidRPr="00CC0901">
        <w:rPr>
          <w:rFonts w:hAnsi="ＭＳ 明朝" w:cs="ＭＳ ゴシック"/>
        </w:rPr>
        <w:t>令和</w:t>
      </w:r>
      <w:r w:rsidR="00023A0F" w:rsidRPr="00CC0901">
        <w:rPr>
          <w:rFonts w:hAnsi="ＭＳ 明朝" w:cs="ＭＳ ゴシック"/>
        </w:rPr>
        <w:t>８</w:t>
      </w:r>
      <w:r w:rsidR="00040582" w:rsidRPr="00CC0901">
        <w:rPr>
          <w:rFonts w:hAnsi="ＭＳ 明朝" w:cs="ＭＳ ゴシック"/>
        </w:rPr>
        <w:t>年</w:t>
      </w:r>
      <w:r w:rsidR="00E82764" w:rsidRPr="00CC0901">
        <w:rPr>
          <w:rFonts w:hAnsi="ＭＳ 明朝" w:cs="ＭＳ ゴシック" w:hint="eastAsia"/>
        </w:rPr>
        <w:t>12</w:t>
      </w:r>
      <w:r w:rsidR="0038738F" w:rsidRPr="00CC0901">
        <w:rPr>
          <w:rFonts w:hAnsi="ＭＳ 明朝" w:cs="ＭＳ ゴシック"/>
        </w:rPr>
        <w:t>月</w:t>
      </w:r>
      <w:r w:rsidR="002B702C" w:rsidRPr="00CC0901">
        <w:rPr>
          <w:rFonts w:hAnsi="ＭＳ 明朝" w:cs="ＭＳ ゴシック"/>
        </w:rPr>
        <w:t>～</w:t>
      </w:r>
      <w:r w:rsidR="6669148A" w:rsidRPr="00CC0901">
        <w:rPr>
          <w:rFonts w:hAnsi="ＭＳ 明朝" w:cs="ＭＳ ゴシック"/>
        </w:rPr>
        <w:t>令和</w:t>
      </w:r>
      <w:r w:rsidR="00E82764" w:rsidRPr="00CC0901">
        <w:rPr>
          <w:rFonts w:hAnsi="ＭＳ 明朝" w:cs="ＭＳ ゴシック" w:hint="eastAsia"/>
        </w:rPr>
        <w:t>９</w:t>
      </w:r>
      <w:r w:rsidR="6669148A" w:rsidRPr="00CC0901">
        <w:rPr>
          <w:rFonts w:hAnsi="ＭＳ 明朝" w:cs="ＭＳ ゴシック"/>
        </w:rPr>
        <w:t>年</w:t>
      </w:r>
      <w:r w:rsidR="00E82764" w:rsidRPr="00CC0901">
        <w:rPr>
          <w:rFonts w:hAnsi="ＭＳ 明朝" w:cs="ＭＳ ゴシック" w:hint="eastAsia"/>
        </w:rPr>
        <w:t>３</w:t>
      </w:r>
      <w:r w:rsidR="004201F6" w:rsidRPr="00CC0901">
        <w:rPr>
          <w:rFonts w:hAnsi="ＭＳ 明朝" w:cs="ＭＳ ゴシック"/>
        </w:rPr>
        <w:t>月</w:t>
      </w:r>
      <w:r w:rsidR="002B702C" w:rsidRPr="00CC0901">
        <w:rPr>
          <w:rFonts w:hAnsi="ＭＳ 明朝" w:cs="ＭＳ ゴシック"/>
        </w:rPr>
        <w:t>期需</w:t>
      </w:r>
      <w:r w:rsidR="002B702C" w:rsidRPr="0FE57FCF">
        <w:rPr>
          <w:rFonts w:hAnsi="ＭＳ 明朝" w:cs="ＭＳ ゴシック"/>
          <w:color w:val="000000" w:themeColor="text1"/>
        </w:rPr>
        <w:t>要分に係る</w:t>
      </w:r>
      <w:r w:rsidR="003845FA" w:rsidRPr="0FE57FCF">
        <w:rPr>
          <w:rFonts w:hAnsi="ＭＳ 明朝" w:cs="ＭＳ ゴシック"/>
          <w:color w:val="000000" w:themeColor="text1"/>
        </w:rPr>
        <w:t>ＭＡ</w:t>
      </w:r>
      <w:r w:rsidR="00CE5F93" w:rsidRPr="0FE57FCF">
        <w:rPr>
          <w:rFonts w:hAnsi="ＭＳ 明朝" w:cs="ＭＳ ゴシック"/>
          <w:color w:val="000000" w:themeColor="text1"/>
        </w:rPr>
        <w:t>タイ</w:t>
      </w:r>
      <w:r w:rsidR="003845FA" w:rsidRPr="0FE57FCF">
        <w:rPr>
          <w:rFonts w:hAnsi="ＭＳ 明朝" w:cs="ＭＳ ゴシック"/>
          <w:color w:val="000000" w:themeColor="text1"/>
        </w:rPr>
        <w:t>もち精米の</w:t>
      </w:r>
      <w:r w:rsidR="002B702C" w:rsidRPr="0FE57FCF">
        <w:rPr>
          <w:rFonts w:hAnsi="ＭＳ 明朝" w:cs="ＭＳ ゴシック"/>
          <w:color w:val="000000" w:themeColor="text1"/>
        </w:rPr>
        <w:t>販売において、下記のとおり買い受けたいので</w:t>
      </w:r>
      <w:r w:rsidR="003D6879" w:rsidRPr="0FE57FCF">
        <w:rPr>
          <w:rFonts w:hAnsi="ＭＳ 明朝" w:cs="ＭＳ 明朝"/>
          <w:color w:val="000000" w:themeColor="text1"/>
        </w:rPr>
        <w:t>提出します。</w:t>
      </w:r>
    </w:p>
    <w:p w14:paraId="7BB39C98" w14:textId="77777777" w:rsidR="00A8469F" w:rsidRPr="00A37A4F" w:rsidRDefault="00A8469F">
      <w:pPr>
        <w:pStyle w:val="a4"/>
        <w:suppressAutoHyphens w:val="0"/>
        <w:kinsoku/>
        <w:wordWrap/>
        <w:overflowPunct/>
        <w:autoSpaceDE/>
        <w:autoSpaceDN/>
        <w:adjustRightInd/>
        <w:ind w:left="246"/>
        <w:jc w:val="both"/>
        <w:rPr>
          <w:color w:val="000000"/>
        </w:rPr>
      </w:pPr>
    </w:p>
    <w:p w14:paraId="348B6077" w14:textId="77777777" w:rsidR="003D6879" w:rsidRDefault="00A8469F" w:rsidP="003D6879">
      <w:pPr>
        <w:pStyle w:val="a6"/>
      </w:pPr>
      <w:r>
        <w:rPr>
          <w:rFonts w:hint="eastAsia"/>
        </w:rPr>
        <w:t>記</w:t>
      </w:r>
    </w:p>
    <w:p w14:paraId="620088C6" w14:textId="77777777" w:rsidR="00F37B24" w:rsidRDefault="00F37B24" w:rsidP="003D6879"/>
    <w:p w14:paraId="498C0213" w14:textId="77777777" w:rsidR="00A8469F" w:rsidRPr="00162049" w:rsidRDefault="003D6879" w:rsidP="003D6879">
      <w:pPr>
        <w:pStyle w:val="a3"/>
        <w:spacing w:line="424" w:lineRule="exact"/>
        <w:ind w:firstLineChars="118" w:firstLine="283"/>
        <w:rPr>
          <w:rFonts w:ascii="ＭＳ 明朝" w:hAnsi="Times New Roman" w:cs="Times New Roman"/>
          <w:u w:val="single"/>
        </w:rPr>
      </w:pPr>
      <w:r w:rsidRPr="00162049">
        <w:rPr>
          <w:rFonts w:ascii="ＭＳ 明朝" w:hAnsi="Times New Roman" w:hint="eastAsia"/>
          <w:sz w:val="24"/>
          <w:szCs w:val="24"/>
        </w:rPr>
        <w:t>買受申込価格（</w:t>
      </w:r>
      <w:r w:rsidR="00FF0F84">
        <w:rPr>
          <w:rFonts w:cs="Century" w:hint="eastAsia"/>
          <w:sz w:val="24"/>
          <w:szCs w:val="24"/>
        </w:rPr>
        <w:t>円／トン</w:t>
      </w:r>
      <w:r w:rsidRPr="00162049">
        <w:rPr>
          <w:rFonts w:ascii="ＭＳ 明朝" w:hAnsi="Times New Roman" w:hint="eastAsia"/>
          <w:sz w:val="24"/>
          <w:szCs w:val="24"/>
        </w:rPr>
        <w:t xml:space="preserve">）　　　　</w:t>
      </w:r>
      <w:r w:rsidRPr="00162049">
        <w:rPr>
          <w:rFonts w:ascii="ＭＳ 明朝" w:hAnsi="Times New Roman" w:hint="eastAsia"/>
          <w:sz w:val="24"/>
          <w:szCs w:val="24"/>
          <w:u w:val="single"/>
        </w:rPr>
        <w:t xml:space="preserve">　　　　　　　　　　　　円</w:t>
      </w:r>
      <w:r w:rsidR="00A37A4F">
        <w:rPr>
          <w:rFonts w:ascii="ＭＳ 明朝" w:hAnsi="Times New Roman" w:hint="eastAsia"/>
          <w:sz w:val="24"/>
          <w:szCs w:val="24"/>
          <w:u w:val="single"/>
        </w:rPr>
        <w:t>（※２）</w:t>
      </w:r>
    </w:p>
    <w:p w14:paraId="1B386D32" w14:textId="77777777" w:rsidR="003D6879" w:rsidRDefault="003D6879" w:rsidP="003D6879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ascii="Century" w:hAnsi="Century" w:cs="ＭＳ 明朝"/>
          <w:color w:val="000000"/>
        </w:rPr>
      </w:pPr>
      <w:r>
        <w:rPr>
          <w:rFonts w:ascii="Century" w:hAnsi="Century" w:cs="ＭＳ 明朝" w:hint="eastAsia"/>
          <w:color w:val="000000"/>
        </w:rPr>
        <w:t xml:space="preserve">　</w:t>
      </w:r>
    </w:p>
    <w:p w14:paraId="5EC1C5EB" w14:textId="77777777" w:rsidR="00A37A4F" w:rsidRDefault="00A37A4F" w:rsidP="003D6879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ascii="Century" w:hAnsi="Century" w:cs="ＭＳ 明朝"/>
          <w:color w:val="000000"/>
        </w:rPr>
      </w:pPr>
      <w:r>
        <w:rPr>
          <w:rFonts w:ascii="Century" w:hAnsi="Century" w:cs="ＭＳ 明朝" w:hint="eastAsia"/>
          <w:color w:val="000000"/>
        </w:rPr>
        <w:t>【記入方法】</w:t>
      </w:r>
    </w:p>
    <w:p w14:paraId="4AD2AF66" w14:textId="77777777" w:rsidR="00A37A4F" w:rsidRDefault="00A37A4F" w:rsidP="003D6879">
      <w:pPr>
        <w:pStyle w:val="a4"/>
        <w:suppressAutoHyphens w:val="0"/>
        <w:kinsoku/>
        <w:wordWrap/>
        <w:overflowPunct/>
        <w:autoSpaceDE/>
        <w:autoSpaceDN/>
        <w:adjustRightInd/>
        <w:jc w:val="both"/>
        <w:rPr>
          <w:rFonts w:ascii="Century" w:hAnsi="Century" w:cs="ＭＳ 明朝"/>
          <w:color w:val="000000"/>
        </w:rPr>
      </w:pPr>
      <w:r>
        <w:rPr>
          <w:rFonts w:ascii="Century" w:hAnsi="Century" w:cs="ＭＳ 明朝" w:hint="eastAsia"/>
          <w:color w:val="000000"/>
        </w:rPr>
        <w:t xml:space="preserve">　※１</w:t>
      </w:r>
      <w:r>
        <w:rPr>
          <w:rFonts w:ascii="Century" w:hAnsi="Century" w:cs="ＭＳ 明朝" w:hint="eastAsia"/>
          <w:color w:val="000000"/>
        </w:rPr>
        <w:t xml:space="preserve"> </w:t>
      </w:r>
      <w:r>
        <w:rPr>
          <w:rFonts w:ascii="Century" w:hAnsi="Century" w:cs="ＭＳ 明朝" w:hint="eastAsia"/>
          <w:color w:val="000000"/>
        </w:rPr>
        <w:t>用途について、該当用途以外の用途を抹消する。</w:t>
      </w:r>
    </w:p>
    <w:p w14:paraId="7BAA9407" w14:textId="152CECA6" w:rsidR="00A8469F" w:rsidRPr="00A37A4F" w:rsidRDefault="00A37A4F" w:rsidP="003A73F7">
      <w:pPr>
        <w:pStyle w:val="a4"/>
        <w:suppressAutoHyphens w:val="0"/>
        <w:kinsoku/>
        <w:wordWrap/>
        <w:overflowPunct/>
        <w:autoSpaceDE/>
        <w:autoSpaceDN/>
        <w:adjustRightInd/>
        <w:ind w:leftChars="100" w:left="930" w:hangingChars="300" w:hanging="720"/>
        <w:jc w:val="both"/>
        <w:rPr>
          <w:color w:val="000000"/>
        </w:rPr>
      </w:pPr>
      <w:r>
        <w:rPr>
          <w:rFonts w:ascii="Century" w:hAnsi="Century" w:cs="ＭＳ 明朝" w:hint="eastAsia"/>
          <w:color w:val="000000"/>
        </w:rPr>
        <w:t>※２</w:t>
      </w:r>
      <w:r>
        <w:rPr>
          <w:rFonts w:ascii="Century" w:hAnsi="Century" w:cs="ＭＳ 明朝" w:hint="eastAsia"/>
          <w:color w:val="000000"/>
        </w:rPr>
        <w:t xml:space="preserve"> </w:t>
      </w:r>
      <w:r w:rsidR="00A8469F">
        <w:rPr>
          <w:rFonts w:ascii="Century" w:hAnsi="Century" w:cs="ＭＳ 明朝" w:hint="eastAsia"/>
          <w:color w:val="000000"/>
        </w:rPr>
        <w:t>「買受申込価格」には、</w:t>
      </w:r>
      <w:r w:rsidR="00FF0F84">
        <w:rPr>
          <w:rFonts w:ascii="Century" w:hAnsi="Century" w:cs="Century" w:hint="eastAsia"/>
          <w:color w:val="000000"/>
        </w:rPr>
        <w:t>１トン</w:t>
      </w:r>
      <w:r w:rsidR="004B52D4">
        <w:rPr>
          <w:rFonts w:ascii="Century" w:hAnsi="Century" w:cs="ＭＳ 明朝" w:hint="eastAsia"/>
          <w:color w:val="000000"/>
        </w:rPr>
        <w:t>当</w:t>
      </w:r>
      <w:r w:rsidR="00EA14B8">
        <w:rPr>
          <w:rFonts w:ascii="Century" w:hAnsi="Century" w:cs="ＭＳ 明朝" w:hint="eastAsia"/>
          <w:color w:val="000000"/>
        </w:rPr>
        <w:t>た</w:t>
      </w:r>
      <w:r w:rsidR="004B52D4">
        <w:rPr>
          <w:rFonts w:ascii="Century" w:hAnsi="Century" w:cs="ＭＳ 明朝" w:hint="eastAsia"/>
          <w:color w:val="000000"/>
        </w:rPr>
        <w:t>り</w:t>
      </w:r>
      <w:r w:rsidR="00EA14B8">
        <w:rPr>
          <w:rFonts w:ascii="Century" w:hAnsi="Century" w:cs="ＭＳ 明朝" w:hint="eastAsia"/>
          <w:color w:val="000000"/>
        </w:rPr>
        <w:t>の</w:t>
      </w:r>
      <w:r w:rsidR="004B52D4">
        <w:rPr>
          <w:rFonts w:ascii="Century" w:hAnsi="Century" w:cs="ＭＳ 明朝" w:hint="eastAsia"/>
          <w:color w:val="000000"/>
        </w:rPr>
        <w:t>単価（消費税抜き</w:t>
      </w:r>
      <w:r w:rsidR="00A8469F">
        <w:rPr>
          <w:rFonts w:ascii="Century" w:hAnsi="Century" w:cs="ＭＳ 明朝" w:hint="eastAsia"/>
          <w:color w:val="000000"/>
        </w:rPr>
        <w:t>）を整数で記入する。</w:t>
      </w:r>
    </w:p>
    <w:sectPr w:rsidR="00A8469F" w:rsidRPr="00A37A4F" w:rsidSect="00775B13">
      <w:type w:val="continuous"/>
      <w:pgSz w:w="11906" w:h="16838"/>
      <w:pgMar w:top="1985" w:right="1701" w:bottom="1701" w:left="1701" w:header="720" w:footer="720" w:gutter="0"/>
      <w:pgNumType w:start="1"/>
      <w:cols w:space="720"/>
      <w:noEndnote/>
      <w:docGrid w:type="linesAndChar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F3E078" w14:textId="77777777" w:rsidR="009033B1" w:rsidRDefault="009033B1">
      <w:r>
        <w:separator/>
      </w:r>
    </w:p>
  </w:endnote>
  <w:endnote w:type="continuationSeparator" w:id="0">
    <w:p w14:paraId="34DCFA8B" w14:textId="77777777" w:rsidR="009033B1" w:rsidRDefault="009033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84EC2" w14:textId="77777777" w:rsidR="009033B1" w:rsidRDefault="009033B1">
      <w:r>
        <w:rPr>
          <w:rFonts w:ascii="ＭＳ 明朝" w:hAnsi="Times New Roman" w:cs="Times New Roman"/>
          <w:sz w:val="2"/>
          <w:szCs w:val="2"/>
        </w:rPr>
        <w:continuationSeparator/>
      </w:r>
    </w:p>
  </w:footnote>
  <w:footnote w:type="continuationSeparator" w:id="0">
    <w:p w14:paraId="075B0E32" w14:textId="77777777" w:rsidR="009033B1" w:rsidRDefault="009033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7D1E51"/>
    <w:multiLevelType w:val="hybridMultilevel"/>
    <w:tmpl w:val="1FCC5A50"/>
    <w:lvl w:ilvl="0" w:tplc="830869C4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1" w15:restartNumberingAfterBreak="0">
    <w:nsid w:val="71870A31"/>
    <w:multiLevelType w:val="hybridMultilevel"/>
    <w:tmpl w:val="2DDE0FBC"/>
    <w:lvl w:ilvl="0" w:tplc="C3307CC0">
      <w:numFmt w:val="bullet"/>
      <w:lvlText w:val="※"/>
      <w:lvlJc w:val="left"/>
      <w:pPr>
        <w:ind w:left="60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 w16cid:durableId="71005348">
    <w:abstractNumId w:val="1"/>
  </w:num>
  <w:num w:numId="2" w16cid:durableId="1108508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defaultTabStop w:val="720"/>
  <w:hyphenationZone w:val="0"/>
  <w:drawingGridHorizontalSpacing w:val="105"/>
  <w:drawingGridVerticalSpacing w:val="146"/>
  <w:displayHorizontalDrawingGridEvery w:val="0"/>
  <w:displayVerticalDrawingGridEvery w:val="2"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30C"/>
    <w:rsid w:val="0001637A"/>
    <w:rsid w:val="00023A0F"/>
    <w:rsid w:val="00030998"/>
    <w:rsid w:val="00040582"/>
    <w:rsid w:val="0005656B"/>
    <w:rsid w:val="0008637A"/>
    <w:rsid w:val="00145659"/>
    <w:rsid w:val="00162049"/>
    <w:rsid w:val="00183F52"/>
    <w:rsid w:val="001A0209"/>
    <w:rsid w:val="001D35EB"/>
    <w:rsid w:val="001E0FFF"/>
    <w:rsid w:val="001E2A97"/>
    <w:rsid w:val="001E6FE5"/>
    <w:rsid w:val="001F7D88"/>
    <w:rsid w:val="002107E8"/>
    <w:rsid w:val="00216B04"/>
    <w:rsid w:val="00261E88"/>
    <w:rsid w:val="00264CD0"/>
    <w:rsid w:val="0026639E"/>
    <w:rsid w:val="002670B4"/>
    <w:rsid w:val="0028644B"/>
    <w:rsid w:val="002B702C"/>
    <w:rsid w:val="002D1A27"/>
    <w:rsid w:val="002F58BB"/>
    <w:rsid w:val="002F7C4E"/>
    <w:rsid w:val="003040B7"/>
    <w:rsid w:val="00316F73"/>
    <w:rsid w:val="00317E46"/>
    <w:rsid w:val="003845FA"/>
    <w:rsid w:val="0038738F"/>
    <w:rsid w:val="003A73F7"/>
    <w:rsid w:val="003C5A7E"/>
    <w:rsid w:val="003C701C"/>
    <w:rsid w:val="003D6879"/>
    <w:rsid w:val="003E7919"/>
    <w:rsid w:val="004002B3"/>
    <w:rsid w:val="00403E81"/>
    <w:rsid w:val="004201F6"/>
    <w:rsid w:val="00442B16"/>
    <w:rsid w:val="00466B24"/>
    <w:rsid w:val="004B52D4"/>
    <w:rsid w:val="004E513C"/>
    <w:rsid w:val="004E5FE7"/>
    <w:rsid w:val="004F4C17"/>
    <w:rsid w:val="00527A34"/>
    <w:rsid w:val="00544DDC"/>
    <w:rsid w:val="0057030C"/>
    <w:rsid w:val="0057283C"/>
    <w:rsid w:val="00595A58"/>
    <w:rsid w:val="005A67AA"/>
    <w:rsid w:val="005A73BE"/>
    <w:rsid w:val="005C0538"/>
    <w:rsid w:val="005C16F9"/>
    <w:rsid w:val="006034B0"/>
    <w:rsid w:val="006275E6"/>
    <w:rsid w:val="006627A5"/>
    <w:rsid w:val="006A2831"/>
    <w:rsid w:val="006C0BAC"/>
    <w:rsid w:val="006D077A"/>
    <w:rsid w:val="006E539B"/>
    <w:rsid w:val="006E55F2"/>
    <w:rsid w:val="006F1DE3"/>
    <w:rsid w:val="007129D7"/>
    <w:rsid w:val="007175EA"/>
    <w:rsid w:val="007277D0"/>
    <w:rsid w:val="007474DB"/>
    <w:rsid w:val="00753C48"/>
    <w:rsid w:val="00756BFE"/>
    <w:rsid w:val="00763830"/>
    <w:rsid w:val="00775B13"/>
    <w:rsid w:val="00777F4F"/>
    <w:rsid w:val="007B1F0D"/>
    <w:rsid w:val="007C13C7"/>
    <w:rsid w:val="007D5E7F"/>
    <w:rsid w:val="007E01FA"/>
    <w:rsid w:val="007E4E59"/>
    <w:rsid w:val="007F28E1"/>
    <w:rsid w:val="00800AD8"/>
    <w:rsid w:val="00802234"/>
    <w:rsid w:val="00830974"/>
    <w:rsid w:val="008C1A4D"/>
    <w:rsid w:val="008D2E59"/>
    <w:rsid w:val="008D692B"/>
    <w:rsid w:val="008E67CA"/>
    <w:rsid w:val="009033B1"/>
    <w:rsid w:val="0094109F"/>
    <w:rsid w:val="00942D7E"/>
    <w:rsid w:val="00963A43"/>
    <w:rsid w:val="00980BFE"/>
    <w:rsid w:val="009B6B15"/>
    <w:rsid w:val="00A12A73"/>
    <w:rsid w:val="00A21B55"/>
    <w:rsid w:val="00A36DBF"/>
    <w:rsid w:val="00A37A4F"/>
    <w:rsid w:val="00A5299B"/>
    <w:rsid w:val="00A6106B"/>
    <w:rsid w:val="00A8469F"/>
    <w:rsid w:val="00A90D10"/>
    <w:rsid w:val="00AA6648"/>
    <w:rsid w:val="00AC3CFD"/>
    <w:rsid w:val="00B23BF6"/>
    <w:rsid w:val="00B80FAE"/>
    <w:rsid w:val="00B97D30"/>
    <w:rsid w:val="00BA4EC8"/>
    <w:rsid w:val="00BA5518"/>
    <w:rsid w:val="00BC0A5F"/>
    <w:rsid w:val="00BE2D39"/>
    <w:rsid w:val="00BE5229"/>
    <w:rsid w:val="00C05DF5"/>
    <w:rsid w:val="00C06187"/>
    <w:rsid w:val="00C07724"/>
    <w:rsid w:val="00C1046B"/>
    <w:rsid w:val="00C154D3"/>
    <w:rsid w:val="00C30387"/>
    <w:rsid w:val="00C3049F"/>
    <w:rsid w:val="00C41000"/>
    <w:rsid w:val="00C61B85"/>
    <w:rsid w:val="00C709E7"/>
    <w:rsid w:val="00C71DAF"/>
    <w:rsid w:val="00C73838"/>
    <w:rsid w:val="00C90784"/>
    <w:rsid w:val="00CC0901"/>
    <w:rsid w:val="00CE5F93"/>
    <w:rsid w:val="00CF0996"/>
    <w:rsid w:val="00D4611E"/>
    <w:rsid w:val="00D531DA"/>
    <w:rsid w:val="00D70120"/>
    <w:rsid w:val="00DB5F5E"/>
    <w:rsid w:val="00DE78CD"/>
    <w:rsid w:val="00E26CFF"/>
    <w:rsid w:val="00E319B6"/>
    <w:rsid w:val="00E50BD7"/>
    <w:rsid w:val="00E60168"/>
    <w:rsid w:val="00E73156"/>
    <w:rsid w:val="00E82764"/>
    <w:rsid w:val="00EA14B8"/>
    <w:rsid w:val="00EA3CA8"/>
    <w:rsid w:val="00EB1D76"/>
    <w:rsid w:val="00EC0928"/>
    <w:rsid w:val="00EE2CF2"/>
    <w:rsid w:val="00EF5A88"/>
    <w:rsid w:val="00F33F40"/>
    <w:rsid w:val="00F37B24"/>
    <w:rsid w:val="00F96A1E"/>
    <w:rsid w:val="00FA54DF"/>
    <w:rsid w:val="00FA71AA"/>
    <w:rsid w:val="00FB570C"/>
    <w:rsid w:val="00FD600E"/>
    <w:rsid w:val="00FE7136"/>
    <w:rsid w:val="00FF0F84"/>
    <w:rsid w:val="0CDE36CF"/>
    <w:rsid w:val="0FE57FCF"/>
    <w:rsid w:val="204CDAC5"/>
    <w:rsid w:val="2C4DCFF1"/>
    <w:rsid w:val="36C3B1BA"/>
    <w:rsid w:val="3EB81907"/>
    <w:rsid w:val="405AFCBA"/>
    <w:rsid w:val="407ED257"/>
    <w:rsid w:val="544F7010"/>
    <w:rsid w:val="60191DF7"/>
    <w:rsid w:val="6669148A"/>
    <w:rsid w:val="6CC38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6D55529"/>
  <w14:defaultImageDpi w14:val="9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hAnsi="Century"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Century" w:hAnsi="Century" w:cs="ＭＳ 明朝"/>
      <w:color w:val="000000"/>
      <w:sz w:val="21"/>
      <w:szCs w:val="21"/>
    </w:rPr>
  </w:style>
  <w:style w:type="paragraph" w:customStyle="1" w:styleId="a4">
    <w:name w:val="一太郎"/>
    <w:uiPriority w:val="99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412" w:lineRule="exact"/>
      <w:textAlignment w:val="baseline"/>
    </w:pPr>
    <w:rPr>
      <w:rFonts w:ascii="ＭＳ 明朝"/>
      <w:sz w:val="24"/>
      <w:szCs w:val="24"/>
    </w:rPr>
  </w:style>
  <w:style w:type="table" w:styleId="a5">
    <w:name w:val="Table Grid"/>
    <w:basedOn w:val="a1"/>
    <w:uiPriority w:val="59"/>
    <w:rPr>
      <w:rFonts w:ascii="Century" w:hAnsi="Century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3D6879"/>
    <w:pPr>
      <w:jc w:val="center"/>
    </w:pPr>
    <w:rPr>
      <w:color w:val="000000"/>
      <w:spacing w:val="-16"/>
      <w:sz w:val="24"/>
      <w:szCs w:val="24"/>
    </w:rPr>
  </w:style>
  <w:style w:type="character" w:customStyle="1" w:styleId="a7">
    <w:name w:val="記 (文字)"/>
    <w:link w:val="a6"/>
    <w:uiPriority w:val="99"/>
    <w:locked/>
    <w:rsid w:val="003D6879"/>
    <w:rPr>
      <w:rFonts w:ascii="Century" w:hAnsi="Century" w:cs="ＭＳ 明朝"/>
      <w:color w:val="000000"/>
      <w:spacing w:val="-16"/>
      <w:kern w:val="0"/>
      <w:sz w:val="24"/>
      <w:szCs w:val="24"/>
    </w:rPr>
  </w:style>
  <w:style w:type="paragraph" w:styleId="a8">
    <w:name w:val="Closing"/>
    <w:basedOn w:val="a"/>
    <w:link w:val="a9"/>
    <w:uiPriority w:val="99"/>
    <w:unhideWhenUsed/>
    <w:rsid w:val="003D6879"/>
    <w:pPr>
      <w:jc w:val="right"/>
    </w:pPr>
    <w:rPr>
      <w:color w:val="000000"/>
      <w:spacing w:val="-16"/>
      <w:sz w:val="24"/>
      <w:szCs w:val="24"/>
    </w:rPr>
  </w:style>
  <w:style w:type="character" w:customStyle="1" w:styleId="a9">
    <w:name w:val="結語 (文字)"/>
    <w:link w:val="a8"/>
    <w:uiPriority w:val="99"/>
    <w:locked/>
    <w:rsid w:val="003D6879"/>
    <w:rPr>
      <w:rFonts w:ascii="Century" w:hAnsi="Century" w:cs="ＭＳ 明朝"/>
      <w:color w:val="000000"/>
      <w:spacing w:val="-16"/>
      <w:kern w:val="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6C0BA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uiPriority w:val="99"/>
    <w:rsid w:val="006C0BAC"/>
    <w:rPr>
      <w:rFonts w:ascii="Century" w:hAnsi="Century" w:cs="ＭＳ 明朝"/>
      <w:kern w:val="0"/>
    </w:rPr>
  </w:style>
  <w:style w:type="paragraph" w:styleId="ac">
    <w:name w:val="footer"/>
    <w:basedOn w:val="a"/>
    <w:link w:val="ad"/>
    <w:uiPriority w:val="99"/>
    <w:unhideWhenUsed/>
    <w:rsid w:val="006C0BA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rsid w:val="006C0BAC"/>
    <w:rPr>
      <w:rFonts w:ascii="Century" w:hAnsi="Century" w:cs="ＭＳ 明朝"/>
      <w:kern w:val="0"/>
    </w:rPr>
  </w:style>
  <w:style w:type="paragraph" w:styleId="ae">
    <w:name w:val="Balloon Text"/>
    <w:basedOn w:val="a"/>
    <w:link w:val="af"/>
    <w:uiPriority w:val="99"/>
    <w:semiHidden/>
    <w:unhideWhenUsed/>
    <w:rsid w:val="006E539B"/>
    <w:rPr>
      <w:rFonts w:ascii="Arial" w:eastAsia="ＭＳ ゴシック" w:hAnsi="Arial" w:cs="Times New Roman"/>
      <w:sz w:val="18"/>
      <w:szCs w:val="18"/>
    </w:rPr>
  </w:style>
  <w:style w:type="character" w:customStyle="1" w:styleId="af">
    <w:name w:val="吹き出し (文字)"/>
    <w:link w:val="ae"/>
    <w:uiPriority w:val="99"/>
    <w:semiHidden/>
    <w:rsid w:val="006E539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c1171673-9be9-4afd-9d6e-c63181a7e610" xsi:nil="true"/>
    <_Flow_SignoffStatus xmlns="c1171673-9be9-4afd-9d6e-c63181a7e610" xsi:nil="true"/>
    <TaxCatchAll xmlns="85ec59af-1a16-40a0-b163-384e34c79a5c" xsi:nil="true"/>
    <lcf76f155ced4ddcb4097134ff3c332f xmlns="c1171673-9be9-4afd-9d6e-c63181a7e610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E13929F9E6AC043823BB7D57DAF4F46" ma:contentTypeVersion="17" ma:contentTypeDescription="新しいドキュメントを作成します。" ma:contentTypeScope="" ma:versionID="d5cb2a83f50fab37de601c32eff795fa">
  <xsd:schema xmlns:xsd="http://www.w3.org/2001/XMLSchema" xmlns:xs="http://www.w3.org/2001/XMLSchema" xmlns:p="http://schemas.microsoft.com/office/2006/metadata/properties" xmlns:ns2="c1171673-9be9-4afd-9d6e-c63181a7e610" xmlns:ns3="85ec59af-1a16-40a0-b163-384e34c79a5c" targetNamespace="http://schemas.microsoft.com/office/2006/metadata/properties" ma:root="true" ma:fieldsID="59ac7a7900ae6b67024de101484a47fc" ns2:_="" ns3:_="">
    <xsd:import namespace="c1171673-9be9-4afd-9d6e-c63181a7e610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71673-9be9-4afd-9d6e-c63181a7e610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_Flow_SignoffStatus" ma:index="13" nillable="true" ma:displayName="承認の状態" ma:internalName="_x627f__x8a8d__x306e__x72b6__x614b_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d82cb14-aba4-43b5-a7ea-9c6fba53337a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32374DC-C6B7-4534-B334-2ED56B497F6D}">
  <ds:schemaRefs>
    <ds:schemaRef ds:uri="http://schemas.microsoft.com/office/2006/metadata/properties"/>
    <ds:schemaRef ds:uri="http://schemas.microsoft.com/office/infopath/2007/PartnerControls"/>
    <ds:schemaRef ds:uri="c1171673-9be9-4afd-9d6e-c63181a7e610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9FCC1199-804C-4FBC-ABBE-4F78FEBA89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171673-9be9-4afd-9d6e-c63181a7e610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979A1E-02D7-465E-A281-C3A67385A0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5</cp:revision>
  <dcterms:created xsi:type="dcterms:W3CDTF">2022-01-12T06:51:00Z</dcterms:created>
  <dcterms:modified xsi:type="dcterms:W3CDTF">2026-06-12T05:55:00Z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0x0101002E13929F9E6AC043823BB7D57DAF4F46</vt:lpwstr>
  </property>
  <property fmtid="{D5CDD505-2E9C-101B-9397-08002B2CF9AE}" pid="3" name="MediaServiceImageTags">
    <vt:lpwstr/>
  </property>
</Properties>
</file>