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6478C" w14:textId="0E9CE09A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657163" w:rsidRPr="005D6234">
        <w:rPr>
          <w:color w:val="auto"/>
        </w:rPr>
        <w:t>７</w:t>
      </w:r>
      <w:r w:rsidRPr="005D6234">
        <w:rPr>
          <w:color w:val="auto"/>
        </w:rPr>
        <w:t>－</w:t>
      </w:r>
      <w:r w:rsidR="009D618B" w:rsidRPr="005D6234">
        <w:rPr>
          <w:color w:val="auto"/>
        </w:rPr>
        <w:t>１</w:t>
      </w:r>
      <w:r w:rsidRPr="005D6234">
        <w:rPr>
          <w:color w:val="auto"/>
        </w:rPr>
        <w:t>（</w:t>
      </w:r>
      <w:r w:rsidR="009D618B" w:rsidRPr="005D6234">
        <w:rPr>
          <w:color w:val="auto"/>
        </w:rPr>
        <w:t>Ⅱ</w:t>
      </w:r>
      <w:r w:rsidRPr="005D6234">
        <w:rPr>
          <w:color w:val="auto"/>
        </w:rPr>
        <w:t>の第１の</w:t>
      </w:r>
      <w:r w:rsidR="00657163" w:rsidRPr="005D6234">
        <w:rPr>
          <w:color w:val="auto"/>
        </w:rPr>
        <w:t>１</w:t>
      </w:r>
      <w:r w:rsidR="00720435" w:rsidRPr="005D6234">
        <w:rPr>
          <w:color w:val="auto"/>
        </w:rPr>
        <w:t>（</w:t>
      </w:r>
      <w:r w:rsidR="00770913" w:rsidRPr="005D6234">
        <w:rPr>
          <w:color w:val="auto"/>
        </w:rPr>
        <w:t>1</w:t>
      </w:r>
      <w:r w:rsidR="002F41A3" w:rsidRPr="005D6234">
        <w:rPr>
          <w:color w:val="auto"/>
        </w:rPr>
        <w:t>0</w:t>
      </w:r>
      <w:r w:rsidR="00720435" w:rsidRPr="005D6234">
        <w:rPr>
          <w:color w:val="auto"/>
        </w:rPr>
        <w:t>）</w:t>
      </w:r>
      <w:r w:rsidR="004A7114" w:rsidRPr="005D6234">
        <w:rPr>
          <w:color w:val="auto"/>
        </w:rPr>
        <w:t>ア</w:t>
      </w:r>
      <w:r w:rsidRPr="005D6234">
        <w:rPr>
          <w:color w:val="auto"/>
        </w:rPr>
        <w:t>関係）</w:t>
      </w:r>
    </w:p>
    <w:p w14:paraId="38A3A59E" w14:textId="77777777" w:rsidR="00187F7B" w:rsidRPr="005D6234" w:rsidRDefault="00187F7B" w:rsidP="00187F7B">
      <w:pPr>
        <w:rPr>
          <w:rFonts w:hint="default"/>
          <w:color w:val="auto"/>
        </w:rPr>
      </w:pPr>
    </w:p>
    <w:p w14:paraId="79157D7B" w14:textId="77777777" w:rsidR="00187F7B" w:rsidRPr="005D6234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>番　　　号</w:t>
      </w:r>
    </w:p>
    <w:p w14:paraId="487BC4C7" w14:textId="77777777" w:rsidR="00187F7B" w:rsidRPr="005D6234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 xml:space="preserve">　年　月　日</w:t>
      </w:r>
    </w:p>
    <w:p w14:paraId="4F38F21D" w14:textId="77777777" w:rsidR="00187F7B" w:rsidRPr="005D6234" w:rsidRDefault="00187F7B" w:rsidP="00187F7B">
      <w:pPr>
        <w:rPr>
          <w:rFonts w:hint="default"/>
          <w:color w:val="auto"/>
        </w:rPr>
      </w:pPr>
    </w:p>
    <w:p w14:paraId="56AD2AFC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都道府県法人等</w:t>
      </w:r>
    </w:p>
    <w:p w14:paraId="4C56E754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理事長等</w:t>
      </w:r>
    </w:p>
    <w:p w14:paraId="3CF55CEE" w14:textId="77777777" w:rsidR="00187F7B" w:rsidRPr="005D6234" w:rsidRDefault="00187F7B" w:rsidP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支援対象者名</w:t>
      </w:r>
    </w:p>
    <w:p w14:paraId="2BFAE104" w14:textId="471733D0" w:rsidR="00187F7B" w:rsidRPr="005D6234" w:rsidRDefault="00187F7B" w:rsidP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所在地</w:t>
      </w:r>
    </w:p>
    <w:p w14:paraId="52972607" w14:textId="3AA9E6D5" w:rsidR="00187F7B" w:rsidRPr="005D6234" w:rsidRDefault="00187F7B" w:rsidP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代表者</w:t>
      </w:r>
      <w:r w:rsidR="00E32D87" w:rsidRPr="005D6234">
        <w:rPr>
          <w:color w:val="auto"/>
        </w:rPr>
        <w:t>氏名</w:t>
      </w:r>
    </w:p>
    <w:p w14:paraId="0B9AB0A4" w14:textId="77777777" w:rsidR="00187F7B" w:rsidRPr="005D6234" w:rsidRDefault="00187F7B" w:rsidP="00187F7B">
      <w:pPr>
        <w:rPr>
          <w:rFonts w:hint="default"/>
          <w:color w:val="auto"/>
        </w:rPr>
      </w:pPr>
    </w:p>
    <w:p w14:paraId="48772BBD" w14:textId="77777777" w:rsidR="00187F7B" w:rsidRPr="005D6234" w:rsidRDefault="00187F7B" w:rsidP="00187F7B">
      <w:pPr>
        <w:rPr>
          <w:rFonts w:hint="default"/>
          <w:color w:val="auto"/>
        </w:rPr>
      </w:pPr>
    </w:p>
    <w:p w14:paraId="1ED5D94A" w14:textId="3A253F5A" w:rsidR="00187F7B" w:rsidRPr="005D6234" w:rsidRDefault="00187F7B" w:rsidP="00187F7B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〇年度</w:t>
      </w:r>
      <w:r w:rsidR="00CC6AD7" w:rsidRPr="005D6234">
        <w:rPr>
          <w:color w:val="auto"/>
          <w:lang w:eastAsia="zh-TW"/>
        </w:rPr>
        <w:t>省力的苗木生産体制推進</w:t>
      </w:r>
      <w:r w:rsidR="009D618B" w:rsidRPr="005D6234">
        <w:rPr>
          <w:color w:val="auto"/>
          <w:lang w:eastAsia="zh-TW"/>
        </w:rPr>
        <w:t>事業</w:t>
      </w:r>
      <w:r w:rsidRPr="005D6234">
        <w:rPr>
          <w:color w:val="auto"/>
          <w:lang w:eastAsia="zh-TW"/>
        </w:rPr>
        <w:t>補助金（変更）交付申請書</w:t>
      </w:r>
    </w:p>
    <w:p w14:paraId="0CFDA761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</w:p>
    <w:p w14:paraId="455ABE18" w14:textId="68F7EC8D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  <w:lang w:eastAsia="zh-TW"/>
        </w:rPr>
        <w:t xml:space="preserve">　</w:t>
      </w:r>
      <w:r w:rsidRPr="005D6234">
        <w:rPr>
          <w:color w:val="auto"/>
        </w:rPr>
        <w:t>○年度において、下記のとおり事業を実施したいので、貴協会の業務方法書第○条に基づき、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補助金</w:t>
      </w:r>
      <w:r w:rsidRPr="005D6234">
        <w:rPr>
          <w:rFonts w:hint="default"/>
          <w:color w:val="auto"/>
        </w:rPr>
        <w:t xml:space="preserve">  　　　　　円の交付を申請する。</w:t>
      </w:r>
    </w:p>
    <w:p w14:paraId="5F8389AB" w14:textId="77777777" w:rsidR="00187F7B" w:rsidRPr="005D6234" w:rsidRDefault="00187F7B" w:rsidP="00187F7B">
      <w:pPr>
        <w:rPr>
          <w:rFonts w:hint="default"/>
          <w:color w:val="auto"/>
        </w:rPr>
      </w:pPr>
    </w:p>
    <w:p w14:paraId="453B714A" w14:textId="77777777" w:rsidR="00187F7B" w:rsidRPr="005D6234" w:rsidRDefault="00187F7B" w:rsidP="00187F7B">
      <w:pPr>
        <w:jc w:val="center"/>
        <w:rPr>
          <w:rFonts w:hint="default"/>
          <w:color w:val="auto"/>
        </w:rPr>
      </w:pPr>
      <w:r w:rsidRPr="005D6234">
        <w:rPr>
          <w:color w:val="auto"/>
        </w:rPr>
        <w:t>記</w:t>
      </w:r>
    </w:p>
    <w:p w14:paraId="1476042B" w14:textId="77777777" w:rsidR="00187F7B" w:rsidRPr="005D6234" w:rsidRDefault="00187F7B" w:rsidP="00187F7B">
      <w:pPr>
        <w:rPr>
          <w:rFonts w:hint="default"/>
          <w:color w:val="auto"/>
        </w:rPr>
      </w:pPr>
    </w:p>
    <w:p w14:paraId="0E8AA8C3" w14:textId="77777777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</w:rPr>
        <w:t>１　事業の目的及び内容</w:t>
      </w:r>
    </w:p>
    <w:p w14:paraId="7878EAB9" w14:textId="3E529DF2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</w:rPr>
        <w:t>２</w:t>
      </w:r>
      <w:r w:rsidR="000E4589" w:rsidRPr="005D6234">
        <w:rPr>
          <w:color w:val="auto"/>
        </w:rPr>
        <w:t xml:space="preserve">　</w:t>
      </w:r>
      <w:r w:rsidRPr="005D6234">
        <w:rPr>
          <w:color w:val="auto"/>
        </w:rPr>
        <w:t>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630"/>
        <w:gridCol w:w="1630"/>
        <w:gridCol w:w="1276"/>
      </w:tblGrid>
      <w:tr w:rsidR="005D6234" w:rsidRPr="005D6234" w14:paraId="5F5C0D88" w14:textId="77777777" w:rsidTr="00064BFF">
        <w:tc>
          <w:tcPr>
            <w:tcW w:w="3114" w:type="dxa"/>
            <w:vMerge w:val="restart"/>
            <w:vAlign w:val="center"/>
          </w:tcPr>
          <w:p w14:paraId="230E3A8D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73E8FB27" w14:textId="0FAE42A6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補助事業に</w:t>
            </w:r>
            <w:r w:rsidRPr="005D6234">
              <w:rPr>
                <w:rFonts w:hint="default"/>
                <w:color w:val="auto"/>
              </w:rPr>
              <w:br/>
            </w:r>
            <w:r w:rsidRPr="005D6234">
              <w:rPr>
                <w:color w:val="auto"/>
              </w:rPr>
              <w:t>要する経費</w:t>
            </w:r>
          </w:p>
        </w:tc>
        <w:tc>
          <w:tcPr>
            <w:tcW w:w="3260" w:type="dxa"/>
            <w:gridSpan w:val="2"/>
            <w:vAlign w:val="center"/>
          </w:tcPr>
          <w:p w14:paraId="0360FED5" w14:textId="79256CC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3B1CEA7A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3B426D66" w14:textId="77777777" w:rsidTr="00064BFF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697FF19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4B15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CFC41E3" w14:textId="2A7229C6" w:rsidR="00187F7B" w:rsidRPr="005D6234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4785CF5" w14:textId="76405B12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自己負担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93056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1A16DFBE" w14:textId="77777777" w:rsidTr="00064BFF">
        <w:tc>
          <w:tcPr>
            <w:tcW w:w="3114" w:type="dxa"/>
            <w:tcBorders>
              <w:bottom w:val="nil"/>
            </w:tcBorders>
          </w:tcPr>
          <w:p w14:paraId="7E6BB20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498A2F0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5F7E340C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079F9EE2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276" w:type="dxa"/>
            <w:vMerge w:val="restart"/>
          </w:tcPr>
          <w:p w14:paraId="119EF482" w14:textId="1DF2B2FC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5D6234" w:rsidRPr="005D6234" w14:paraId="421D6229" w14:textId="77777777" w:rsidTr="00064BFF">
        <w:tc>
          <w:tcPr>
            <w:tcW w:w="3114" w:type="dxa"/>
            <w:tcBorders>
              <w:top w:val="nil"/>
            </w:tcBorders>
          </w:tcPr>
          <w:p w14:paraId="57674C43" w14:textId="5207769D" w:rsidR="00187F7B" w:rsidRPr="005D6234" w:rsidRDefault="00064BFF" w:rsidP="00F46D07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省力的</w:t>
            </w:r>
            <w:r w:rsidR="009D618B" w:rsidRPr="005D6234">
              <w:rPr>
                <w:color w:val="auto"/>
                <w:lang w:eastAsia="zh-TW"/>
              </w:rPr>
              <w:t>苗木生産</w:t>
            </w:r>
            <w:r w:rsidRPr="005D6234">
              <w:rPr>
                <w:color w:val="auto"/>
                <w:lang w:eastAsia="zh-TW"/>
              </w:rPr>
              <w:t>体制</w:t>
            </w:r>
            <w:r w:rsidR="009D618B" w:rsidRPr="005D6234">
              <w:rPr>
                <w:color w:val="auto"/>
                <w:lang w:eastAsia="zh-TW"/>
              </w:rPr>
              <w:t>推進事業</w:t>
            </w:r>
          </w:p>
          <w:p w14:paraId="7A923E8E" w14:textId="5F839E93" w:rsidR="000E4589" w:rsidRPr="005D6234" w:rsidRDefault="000E4589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776D92D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2D9201BA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55591941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  <w:vMerge/>
          </w:tcPr>
          <w:p w14:paraId="562AC6E7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1FC97D05" w14:textId="77777777" w:rsidTr="00064BFF">
        <w:tc>
          <w:tcPr>
            <w:tcW w:w="3114" w:type="dxa"/>
            <w:vAlign w:val="center"/>
          </w:tcPr>
          <w:p w14:paraId="5E071160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843" w:type="dxa"/>
          </w:tcPr>
          <w:p w14:paraId="5032721B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36CCFC5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70F85AE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02C3776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3409EEF8" w14:textId="01813551" w:rsidR="00187F7B" w:rsidRPr="005D6234" w:rsidRDefault="00187F7B" w:rsidP="000E4589">
      <w:pPr>
        <w:ind w:left="219" w:hangingChars="100" w:hanging="219"/>
        <w:rPr>
          <w:rFonts w:hint="default"/>
          <w:color w:val="auto"/>
        </w:rPr>
      </w:pPr>
      <w:r w:rsidRPr="005D6234">
        <w:rPr>
          <w:color w:val="auto"/>
        </w:rPr>
        <w:t>注</w:t>
      </w:r>
      <w:r w:rsidRPr="005D6234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7C218086" w14:textId="77777777" w:rsidR="00187F7B" w:rsidRPr="005D6234" w:rsidRDefault="00187F7B" w:rsidP="00187F7B">
      <w:pPr>
        <w:rPr>
          <w:rFonts w:hint="default"/>
          <w:color w:val="auto"/>
        </w:rPr>
      </w:pPr>
    </w:p>
    <w:p w14:paraId="2C4C8C1E" w14:textId="6A18C626" w:rsidR="00187F7B" w:rsidRPr="005D6234" w:rsidRDefault="00187F7B" w:rsidP="00187F7B">
      <w:pPr>
        <w:rPr>
          <w:rFonts w:hint="default"/>
          <w:color w:val="auto"/>
          <w:lang w:eastAsia="zh-TW"/>
        </w:rPr>
      </w:pPr>
      <w:r w:rsidRPr="005D6234">
        <w:rPr>
          <w:rFonts w:hint="default"/>
          <w:color w:val="auto"/>
          <w:lang w:eastAsia="zh-TW"/>
        </w:rPr>
        <w:t>３　事業完了予定年月日</w:t>
      </w:r>
    </w:p>
    <w:p w14:paraId="0FA8230F" w14:textId="4F0DDFD7" w:rsidR="00187F7B" w:rsidRPr="005D6234" w:rsidRDefault="00187F7B" w:rsidP="00E32D87">
      <w:pPr>
        <w:ind w:firstLineChars="300" w:firstLine="657"/>
        <w:rPr>
          <w:rFonts w:hint="default"/>
          <w:color w:val="auto"/>
          <w:lang w:eastAsia="zh-TW"/>
        </w:rPr>
      </w:pPr>
      <w:r w:rsidRPr="005D6234">
        <w:rPr>
          <w:rFonts w:hint="default"/>
          <w:color w:val="auto"/>
          <w:lang w:eastAsia="zh-TW"/>
        </w:rPr>
        <w:t>年　　月　　日</w:t>
      </w:r>
    </w:p>
    <w:p w14:paraId="4055A6DA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</w:p>
    <w:p w14:paraId="30EEE013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</w:p>
    <w:p w14:paraId="5716FB70" w14:textId="6E90F288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t>４　収支</w:t>
      </w:r>
      <w:r w:rsidR="00E32D87" w:rsidRPr="005D6234">
        <w:rPr>
          <w:color w:val="auto"/>
        </w:rPr>
        <w:t>予算</w:t>
      </w:r>
      <w:r w:rsidRPr="005D6234">
        <w:rPr>
          <w:rFonts w:hint="default"/>
          <w:color w:val="auto"/>
        </w:rPr>
        <w:t>額</w:t>
      </w:r>
    </w:p>
    <w:p w14:paraId="10DD3368" w14:textId="77777777" w:rsidR="00187F7B" w:rsidRPr="005D6234" w:rsidRDefault="00187F7B" w:rsidP="00187F7B">
      <w:pPr>
        <w:rPr>
          <w:rFonts w:hint="default"/>
          <w:color w:val="auto"/>
        </w:rPr>
      </w:pPr>
    </w:p>
    <w:p w14:paraId="79FFE60E" w14:textId="68B55DD2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t>(1)収入の部</w:t>
      </w:r>
    </w:p>
    <w:p w14:paraId="588065C4" w14:textId="77777777" w:rsidR="00187F7B" w:rsidRPr="005D6234" w:rsidRDefault="00187F7B" w:rsidP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5D6234" w:rsidRPr="005D6234" w14:paraId="5A2534D6" w14:textId="77777777" w:rsidTr="00F46D07">
        <w:tc>
          <w:tcPr>
            <w:tcW w:w="2405" w:type="dxa"/>
            <w:vMerge w:val="restart"/>
            <w:vAlign w:val="center"/>
          </w:tcPr>
          <w:p w14:paraId="50CCF3EF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61B6E898" w14:textId="7E0BA884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="00E32D87" w:rsidRPr="005D6234">
              <w:rPr>
                <w:color w:val="auto"/>
              </w:rPr>
              <w:t>予算</w:t>
            </w:r>
            <w:r w:rsidRPr="005D6234">
              <w:rPr>
                <w:color w:val="auto"/>
              </w:rPr>
              <w:t>額</w:t>
            </w:r>
          </w:p>
        </w:tc>
        <w:tc>
          <w:tcPr>
            <w:tcW w:w="1772" w:type="dxa"/>
            <w:vMerge w:val="restart"/>
            <w:vAlign w:val="center"/>
          </w:tcPr>
          <w:p w14:paraId="41060814" w14:textId="526899F2" w:rsidR="00187F7B" w:rsidRPr="005D6234" w:rsidRDefault="00E32D87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前</w:t>
            </w:r>
            <w:r w:rsidR="00187F7B" w:rsidRPr="005D6234">
              <w:rPr>
                <w:color w:val="auto"/>
              </w:rPr>
              <w:t>年度</w:t>
            </w:r>
            <w:r w:rsidR="00187F7B" w:rsidRPr="005D6234">
              <w:rPr>
                <w:rFonts w:hint="default"/>
                <w:color w:val="auto"/>
              </w:rPr>
              <w:br/>
            </w:r>
            <w:r w:rsidR="00187F7B" w:rsidRPr="005D6234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1F70C095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4398DB63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233B0F89" w14:textId="77777777" w:rsidTr="00F46D07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068E7B5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38DEF29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71CBAA7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43192CD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CD99F2A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13BBB5D3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F45418C" w14:textId="77777777" w:rsidTr="000E4589">
        <w:tc>
          <w:tcPr>
            <w:tcW w:w="2405" w:type="dxa"/>
            <w:tcBorders>
              <w:bottom w:val="nil"/>
            </w:tcBorders>
          </w:tcPr>
          <w:p w14:paraId="2BCFB0D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9C11408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5F2A5983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76B8D1ED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2B5A5B0C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4463AF34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</w:tr>
      <w:tr w:rsidR="005D6234" w:rsidRPr="005D6234" w14:paraId="2055F1AD" w14:textId="77777777" w:rsidTr="000E4589">
        <w:tc>
          <w:tcPr>
            <w:tcW w:w="2405" w:type="dxa"/>
            <w:tcBorders>
              <w:top w:val="nil"/>
              <w:bottom w:val="nil"/>
            </w:tcBorders>
          </w:tcPr>
          <w:p w14:paraId="2EB6118A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国庫補助金</w:t>
            </w:r>
          </w:p>
          <w:p w14:paraId="5EF061AA" w14:textId="3D34D401" w:rsidR="000E4589" w:rsidRPr="005D6234" w:rsidRDefault="000E4589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6DF8D6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93F74D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27140B4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DCC1DD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A2BDB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7CE32BFD" w14:textId="77777777" w:rsidTr="00F46D07">
        <w:tc>
          <w:tcPr>
            <w:tcW w:w="2405" w:type="dxa"/>
            <w:tcBorders>
              <w:top w:val="nil"/>
            </w:tcBorders>
          </w:tcPr>
          <w:p w14:paraId="1C25308C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59C43543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573C3357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8A6EF1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8CEE153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3A71BD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187F7B" w:rsidRPr="005D6234" w14:paraId="43DB92A1" w14:textId="77777777" w:rsidTr="00F46D07">
        <w:tc>
          <w:tcPr>
            <w:tcW w:w="2405" w:type="dxa"/>
            <w:vAlign w:val="center"/>
          </w:tcPr>
          <w:p w14:paraId="321B8DE9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661FE701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70EDF684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74170808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329C1245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2875A22E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5995151C" w14:textId="77777777" w:rsidR="00187F7B" w:rsidRPr="005D6234" w:rsidRDefault="00187F7B" w:rsidP="00187F7B">
      <w:pPr>
        <w:rPr>
          <w:rFonts w:hint="default"/>
          <w:color w:val="auto"/>
        </w:rPr>
      </w:pPr>
    </w:p>
    <w:p w14:paraId="4757BF38" w14:textId="77777777" w:rsidR="00187F7B" w:rsidRPr="005D6234" w:rsidRDefault="00187F7B" w:rsidP="00187F7B">
      <w:pPr>
        <w:rPr>
          <w:rFonts w:hint="default"/>
          <w:color w:val="auto"/>
        </w:rPr>
      </w:pPr>
    </w:p>
    <w:p w14:paraId="0C4F9E57" w14:textId="77777777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346"/>
        <w:gridCol w:w="1347"/>
        <w:gridCol w:w="844"/>
      </w:tblGrid>
      <w:tr w:rsidR="005D6234" w:rsidRPr="005D6234" w14:paraId="7EE66FF6" w14:textId="77777777" w:rsidTr="00B60B54">
        <w:tc>
          <w:tcPr>
            <w:tcW w:w="2405" w:type="dxa"/>
            <w:vMerge w:val="restart"/>
            <w:vAlign w:val="center"/>
          </w:tcPr>
          <w:p w14:paraId="657A1EA9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18F715EF" w14:textId="1C1CD4CB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="00B60B54" w:rsidRPr="005D6234">
              <w:rPr>
                <w:color w:val="auto"/>
              </w:rPr>
              <w:t>予算</w:t>
            </w:r>
            <w:r w:rsidRPr="005D6234">
              <w:rPr>
                <w:color w:val="auto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5A1131D0" w14:textId="32CA81FE" w:rsidR="00187F7B" w:rsidRPr="005D6234" w:rsidRDefault="00B60B54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前</w:t>
            </w:r>
            <w:r w:rsidR="00187F7B" w:rsidRPr="005D6234">
              <w:rPr>
                <w:color w:val="auto"/>
              </w:rPr>
              <w:t>年度</w:t>
            </w:r>
            <w:r w:rsidR="00187F7B" w:rsidRPr="005D6234">
              <w:rPr>
                <w:rFonts w:hint="default"/>
                <w:color w:val="auto"/>
              </w:rPr>
              <w:br/>
            </w:r>
            <w:r w:rsidR="00187F7B" w:rsidRPr="005D6234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60B0D70C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7B36C311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216421A7" w14:textId="77777777" w:rsidTr="00B60B54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9623C4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8AE8E9C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BA1E05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27881F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39E0167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1FA894E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6B1969E" w14:textId="77777777" w:rsidTr="00B60B54">
        <w:tc>
          <w:tcPr>
            <w:tcW w:w="2405" w:type="dxa"/>
            <w:tcBorders>
              <w:bottom w:val="nil"/>
            </w:tcBorders>
          </w:tcPr>
          <w:p w14:paraId="196BDA1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9995BD9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843" w:type="dxa"/>
            <w:tcBorders>
              <w:bottom w:val="nil"/>
            </w:tcBorders>
          </w:tcPr>
          <w:p w14:paraId="6B656AF9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2CC5B5D0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37DCC102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2AE53867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</w:tr>
      <w:tr w:rsidR="005D6234" w:rsidRPr="005D6234" w14:paraId="3793DABD" w14:textId="77777777" w:rsidTr="00B60B54">
        <w:tc>
          <w:tcPr>
            <w:tcW w:w="2405" w:type="dxa"/>
            <w:tcBorders>
              <w:top w:val="nil"/>
            </w:tcBorders>
          </w:tcPr>
          <w:p w14:paraId="55EC0503" w14:textId="35A6EA9A" w:rsidR="00187F7B" w:rsidRPr="005D6234" w:rsidRDefault="00E872E7" w:rsidP="00F46D07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省力的苗木</w:t>
            </w:r>
            <w:r w:rsidR="009D618B" w:rsidRPr="005D6234">
              <w:rPr>
                <w:color w:val="auto"/>
                <w:lang w:eastAsia="zh-TW"/>
              </w:rPr>
              <w:t>生産推進事業</w:t>
            </w:r>
          </w:p>
        </w:tc>
        <w:tc>
          <w:tcPr>
            <w:tcW w:w="1843" w:type="dxa"/>
            <w:tcBorders>
              <w:top w:val="nil"/>
            </w:tcBorders>
          </w:tcPr>
          <w:p w14:paraId="5A892738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AB27518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0B430D30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265D9A65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6FF8D1C1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5D6234" w14:paraId="3C7FA5BD" w14:textId="77777777" w:rsidTr="00B60B54">
        <w:tc>
          <w:tcPr>
            <w:tcW w:w="2405" w:type="dxa"/>
            <w:vAlign w:val="center"/>
          </w:tcPr>
          <w:p w14:paraId="50D69A43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843" w:type="dxa"/>
          </w:tcPr>
          <w:p w14:paraId="53E8D20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</w:tcPr>
          <w:p w14:paraId="25CF5B7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1EF5ED0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</w:tcPr>
          <w:p w14:paraId="5B921F58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</w:tcPr>
          <w:p w14:paraId="0FC966F6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08060A3F" w14:textId="77777777" w:rsidR="00187F7B" w:rsidRPr="005D6234" w:rsidRDefault="00187F7B" w:rsidP="00187F7B">
      <w:pPr>
        <w:rPr>
          <w:rFonts w:hint="default"/>
          <w:color w:val="auto"/>
        </w:rPr>
      </w:pPr>
    </w:p>
    <w:p w14:paraId="6AC3CA68" w14:textId="77777777" w:rsidR="00187F7B" w:rsidRPr="005D6234" w:rsidRDefault="00187F7B" w:rsidP="00187F7B">
      <w:pPr>
        <w:rPr>
          <w:rFonts w:hint="default"/>
          <w:color w:val="auto"/>
        </w:rPr>
      </w:pPr>
    </w:p>
    <w:p w14:paraId="0D664161" w14:textId="77777777" w:rsidR="00187F7B" w:rsidRPr="005D6234" w:rsidRDefault="00187F7B" w:rsidP="00187F7B">
      <w:pPr>
        <w:rPr>
          <w:rFonts w:hint="default"/>
          <w:color w:val="auto"/>
        </w:rPr>
      </w:pPr>
    </w:p>
    <w:p w14:paraId="26E6D97E" w14:textId="77777777" w:rsidR="00187F7B" w:rsidRPr="005D6234" w:rsidRDefault="00187F7B" w:rsidP="00187F7B">
      <w:pPr>
        <w:ind w:left="438" w:hanging="438"/>
        <w:rPr>
          <w:rFonts w:hint="default"/>
          <w:color w:val="auto"/>
        </w:rPr>
      </w:pPr>
      <w:r w:rsidRPr="005D6234">
        <w:rPr>
          <w:color w:val="auto"/>
        </w:rPr>
        <w:t>（注）別添書類として、次の写しを添付する。</w:t>
      </w:r>
    </w:p>
    <w:p w14:paraId="0132738B" w14:textId="2CC4DD7B" w:rsidR="00187F7B" w:rsidRPr="005D6234" w:rsidRDefault="00187F7B" w:rsidP="00EA6EAE">
      <w:pPr>
        <w:ind w:leftChars="97" w:left="431" w:hangingChars="100" w:hanging="219"/>
        <w:rPr>
          <w:rFonts w:hint="default"/>
          <w:color w:val="auto"/>
        </w:rPr>
      </w:pPr>
      <w:r w:rsidRPr="005D6234">
        <w:rPr>
          <w:rFonts w:hint="default"/>
          <w:color w:val="auto"/>
        </w:rPr>
        <w:t>１　別添書類として、</w:t>
      </w:r>
      <w:r w:rsidR="00E872E7" w:rsidRPr="005D6234">
        <w:rPr>
          <w:color w:val="auto"/>
        </w:rPr>
        <w:t>省力的苗木</w:t>
      </w:r>
      <w:r w:rsidR="009D618B" w:rsidRPr="005D6234">
        <w:rPr>
          <w:rFonts w:hint="default"/>
          <w:color w:val="auto"/>
        </w:rPr>
        <w:t>生産推進事業</w:t>
      </w:r>
      <w:r w:rsidRPr="005D6234">
        <w:rPr>
          <w:rFonts w:hint="default"/>
          <w:color w:val="auto"/>
        </w:rPr>
        <w:t>実施計画（別添</w:t>
      </w:r>
      <w:r w:rsidR="00D06153" w:rsidRPr="005D6234">
        <w:rPr>
          <w:color w:val="auto"/>
        </w:rPr>
        <w:t>７</w:t>
      </w:r>
      <w:r w:rsidRPr="005D6234">
        <w:rPr>
          <w:rFonts w:hint="default"/>
          <w:color w:val="auto"/>
        </w:rPr>
        <w:t>－１</w:t>
      </w:r>
      <w:r w:rsidR="009D618B" w:rsidRPr="005D6234">
        <w:rPr>
          <w:color w:val="auto"/>
        </w:rPr>
        <w:t>別添</w:t>
      </w:r>
      <w:r w:rsidRPr="005D6234">
        <w:rPr>
          <w:rFonts w:hint="default"/>
          <w:color w:val="auto"/>
        </w:rPr>
        <w:t>）の写しを添付する。</w:t>
      </w:r>
      <w:r w:rsidRPr="005D6234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07875AE4" w14:textId="77777777" w:rsidR="00187F7B" w:rsidRPr="005D6234" w:rsidRDefault="00187F7B" w:rsidP="00187F7B">
      <w:pPr>
        <w:ind w:leftChars="97" w:left="650" w:hanging="438"/>
        <w:rPr>
          <w:rFonts w:hint="default"/>
          <w:color w:val="auto"/>
        </w:rPr>
      </w:pPr>
      <w:r w:rsidRPr="005D6234">
        <w:rPr>
          <w:rFonts w:hint="default"/>
          <w:color w:val="auto"/>
        </w:rPr>
        <w:t>２ その他必要な書類</w:t>
      </w:r>
    </w:p>
    <w:p w14:paraId="57A12BA2" w14:textId="77777777" w:rsidR="00187F7B" w:rsidRPr="005D6234" w:rsidRDefault="00187F7B">
      <w:pPr>
        <w:rPr>
          <w:rFonts w:hint="default"/>
          <w:color w:val="auto"/>
        </w:rPr>
      </w:pPr>
    </w:p>
    <w:p w14:paraId="7CED6AA5" w14:textId="77777777" w:rsidR="00187F7B" w:rsidRPr="005D6234" w:rsidRDefault="00187F7B">
      <w:pPr>
        <w:rPr>
          <w:rFonts w:hint="default"/>
          <w:color w:val="auto"/>
        </w:rPr>
      </w:pPr>
    </w:p>
    <w:p w14:paraId="03B9F874" w14:textId="77777777" w:rsidR="00187F7B" w:rsidRPr="005D6234" w:rsidRDefault="00187F7B">
      <w:pPr>
        <w:rPr>
          <w:rFonts w:hint="default"/>
          <w:color w:val="auto"/>
        </w:rPr>
      </w:pPr>
    </w:p>
    <w:p w14:paraId="49445BA1" w14:textId="3B21334E" w:rsidR="00187F7B" w:rsidRPr="005D6234" w:rsidRDefault="00187F7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1BEE4E01" w14:textId="7970044A" w:rsidR="009D618B" w:rsidRPr="005D6234" w:rsidRDefault="009632C3" w:rsidP="009D618B">
      <w:pPr>
        <w:rPr>
          <w:rFonts w:hint="default"/>
          <w:color w:val="auto"/>
        </w:rPr>
      </w:pPr>
      <w:r w:rsidRPr="005D6234">
        <w:rPr>
          <w:color w:val="auto"/>
        </w:rPr>
        <w:lastRenderedPageBreak/>
        <w:t>別添</w:t>
      </w:r>
      <w:r w:rsidR="00D06153" w:rsidRPr="005D6234">
        <w:rPr>
          <w:color w:val="auto"/>
        </w:rPr>
        <w:t>７</w:t>
      </w:r>
      <w:r w:rsidR="009D618B" w:rsidRPr="005D6234">
        <w:rPr>
          <w:color w:val="auto"/>
        </w:rPr>
        <w:t>－２（Ⅱの第１の</w:t>
      </w:r>
      <w:r w:rsidR="000F044D" w:rsidRPr="005D6234">
        <w:rPr>
          <w:color w:val="auto"/>
        </w:rPr>
        <w:t>１</w:t>
      </w:r>
      <w:r w:rsidRPr="005D6234">
        <w:rPr>
          <w:color w:val="auto"/>
        </w:rPr>
        <w:t>（</w:t>
      </w:r>
      <w:r w:rsidR="007042C7" w:rsidRPr="005D6234">
        <w:rPr>
          <w:color w:val="auto"/>
        </w:rPr>
        <w:t>11</w:t>
      </w:r>
      <w:r w:rsidRPr="005D6234">
        <w:rPr>
          <w:color w:val="auto"/>
        </w:rPr>
        <w:t>）</w:t>
      </w:r>
      <w:r w:rsidR="007042C7" w:rsidRPr="005D6234">
        <w:rPr>
          <w:color w:val="auto"/>
        </w:rPr>
        <w:t>ア</w:t>
      </w:r>
      <w:r w:rsidRPr="005D6234">
        <w:rPr>
          <w:color w:val="auto"/>
        </w:rPr>
        <w:t>関係</w:t>
      </w:r>
      <w:r w:rsidR="009D618B" w:rsidRPr="005D6234">
        <w:rPr>
          <w:color w:val="auto"/>
        </w:rPr>
        <w:t>）</w:t>
      </w:r>
    </w:p>
    <w:p w14:paraId="5C8EE3BB" w14:textId="77777777" w:rsidR="00736AD5" w:rsidRPr="005D6234" w:rsidRDefault="00736AD5">
      <w:pPr>
        <w:rPr>
          <w:rFonts w:hint="default"/>
          <w:color w:val="auto"/>
        </w:rPr>
      </w:pPr>
    </w:p>
    <w:p w14:paraId="70C35233" w14:textId="4831A139" w:rsidR="00736AD5" w:rsidRPr="005D6234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>番　　　号</w:t>
      </w:r>
    </w:p>
    <w:p w14:paraId="1035637E" w14:textId="3302E4D8" w:rsidR="00736AD5" w:rsidRPr="005D6234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 xml:space="preserve">　年　月　日</w:t>
      </w:r>
    </w:p>
    <w:p w14:paraId="6B36A114" w14:textId="77777777" w:rsidR="00736AD5" w:rsidRPr="005D6234" w:rsidRDefault="00736AD5">
      <w:pPr>
        <w:rPr>
          <w:rFonts w:hint="default"/>
          <w:color w:val="auto"/>
        </w:rPr>
      </w:pPr>
    </w:p>
    <w:p w14:paraId="396F1138" w14:textId="66F8F4D8" w:rsidR="00736AD5" w:rsidRPr="005D6234" w:rsidRDefault="00187F7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都道府県法人等</w:t>
      </w:r>
    </w:p>
    <w:p w14:paraId="77D5E419" w14:textId="42211F76" w:rsidR="00187F7B" w:rsidRPr="005D6234" w:rsidRDefault="00187F7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理事長等</w:t>
      </w:r>
    </w:p>
    <w:p w14:paraId="5870395D" w14:textId="2850C150" w:rsidR="00736AD5" w:rsidRPr="005D6234" w:rsidRDefault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支援対象者名</w:t>
      </w:r>
    </w:p>
    <w:p w14:paraId="3D14EBCF" w14:textId="035526C4" w:rsidR="00187F7B" w:rsidRPr="005D6234" w:rsidRDefault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所在地</w:t>
      </w:r>
    </w:p>
    <w:p w14:paraId="739A4052" w14:textId="0335B37F" w:rsidR="00187F7B" w:rsidRPr="005D6234" w:rsidRDefault="00187F7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代表者</w:t>
      </w:r>
      <w:r w:rsidR="00EF4054" w:rsidRPr="005D6234">
        <w:rPr>
          <w:color w:val="auto"/>
        </w:rPr>
        <w:t>氏名</w:t>
      </w:r>
    </w:p>
    <w:p w14:paraId="6455976C" w14:textId="77777777" w:rsidR="00736AD5" w:rsidRPr="005D6234" w:rsidRDefault="00736AD5">
      <w:pPr>
        <w:rPr>
          <w:rFonts w:hint="default"/>
          <w:color w:val="auto"/>
        </w:rPr>
      </w:pPr>
    </w:p>
    <w:p w14:paraId="429F06FD" w14:textId="77777777" w:rsidR="00736AD5" w:rsidRPr="005D6234" w:rsidRDefault="00736AD5">
      <w:pPr>
        <w:rPr>
          <w:rFonts w:hint="default"/>
          <w:color w:val="auto"/>
        </w:rPr>
      </w:pPr>
    </w:p>
    <w:p w14:paraId="69DC024E" w14:textId="5471B10E" w:rsidR="00736AD5" w:rsidRPr="005D6234" w:rsidRDefault="00187F7B" w:rsidP="00A819FA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〇年度</w:t>
      </w:r>
      <w:r w:rsidR="009632C3" w:rsidRPr="005D6234">
        <w:rPr>
          <w:color w:val="auto"/>
          <w:lang w:eastAsia="zh-TW"/>
        </w:rPr>
        <w:t>省力的苗木生産体制推進事業</w:t>
      </w:r>
      <w:r w:rsidRPr="005D6234">
        <w:rPr>
          <w:color w:val="auto"/>
          <w:lang w:eastAsia="zh-TW"/>
        </w:rPr>
        <w:t>実績報告兼補助金支払請求書</w:t>
      </w:r>
    </w:p>
    <w:p w14:paraId="385167D7" w14:textId="77777777" w:rsidR="00736AD5" w:rsidRPr="005D6234" w:rsidRDefault="00736AD5">
      <w:pPr>
        <w:rPr>
          <w:rFonts w:hint="default"/>
          <w:color w:val="auto"/>
          <w:lang w:eastAsia="zh-TW"/>
        </w:rPr>
      </w:pPr>
    </w:p>
    <w:p w14:paraId="50842C72" w14:textId="75CE3DFF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  <w:lang w:eastAsia="zh-TW"/>
        </w:rPr>
        <w:t xml:space="preserve">　</w:t>
      </w:r>
      <w:r w:rsidRPr="005D6234">
        <w:rPr>
          <w:color w:val="auto"/>
        </w:rPr>
        <w:t>貴協会の業務方法書に基づき、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の実績について別紙のとおり報告する。</w:t>
      </w:r>
    </w:p>
    <w:p w14:paraId="56783129" w14:textId="5A557D33" w:rsidR="00736AD5" w:rsidRPr="005D6234" w:rsidRDefault="00187F7B" w:rsidP="00187F7B">
      <w:pPr>
        <w:rPr>
          <w:rFonts w:hint="default"/>
          <w:color w:val="auto"/>
        </w:rPr>
      </w:pPr>
      <w:r w:rsidRPr="005D6234">
        <w:rPr>
          <w:color w:val="auto"/>
        </w:rPr>
        <w:t xml:space="preserve">　また、併せて、下記のとおり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補助金　　　　円の支払いを請求する。</w:t>
      </w:r>
    </w:p>
    <w:p w14:paraId="5C02D8FF" w14:textId="061A9525" w:rsidR="00736AD5" w:rsidRPr="005D6234" w:rsidRDefault="00736AD5">
      <w:pPr>
        <w:rPr>
          <w:rFonts w:hint="default"/>
          <w:color w:val="auto"/>
        </w:rPr>
      </w:pPr>
    </w:p>
    <w:p w14:paraId="44D853C7" w14:textId="718554F5" w:rsidR="00187F7B" w:rsidRPr="005D6234" w:rsidRDefault="00187F7B" w:rsidP="00187F7B">
      <w:pPr>
        <w:jc w:val="center"/>
        <w:rPr>
          <w:rFonts w:hint="default"/>
          <w:color w:val="auto"/>
        </w:rPr>
      </w:pPr>
      <w:r w:rsidRPr="005D6234">
        <w:rPr>
          <w:color w:val="auto"/>
        </w:rPr>
        <w:t>記</w:t>
      </w:r>
    </w:p>
    <w:p w14:paraId="014E591A" w14:textId="736ECE34" w:rsidR="00187F7B" w:rsidRPr="005D6234" w:rsidRDefault="00187F7B">
      <w:pPr>
        <w:rPr>
          <w:rFonts w:hint="default"/>
          <w:color w:val="auto"/>
        </w:rPr>
      </w:pPr>
    </w:p>
    <w:p w14:paraId="7CE99CAB" w14:textId="4917FBF9" w:rsidR="00187F7B" w:rsidRPr="005D6234" w:rsidRDefault="00187F7B">
      <w:pPr>
        <w:rPr>
          <w:rFonts w:hint="default"/>
          <w:color w:val="auto"/>
        </w:rPr>
      </w:pPr>
      <w:r w:rsidRPr="005D6234">
        <w:rPr>
          <w:color w:val="auto"/>
        </w:rPr>
        <w:t>１　事業の目的及び内容</w:t>
      </w:r>
    </w:p>
    <w:p w14:paraId="382A6BCE" w14:textId="48E4289A" w:rsidR="00187F7B" w:rsidRPr="005D6234" w:rsidRDefault="00187F7B">
      <w:pPr>
        <w:rPr>
          <w:rFonts w:hint="default"/>
          <w:color w:val="auto"/>
        </w:rPr>
      </w:pPr>
      <w:r w:rsidRPr="005D6234">
        <w:rPr>
          <w:color w:val="auto"/>
        </w:rPr>
        <w:t>２　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3075"/>
      </w:tblGrid>
      <w:tr w:rsidR="005D6234" w:rsidRPr="005D6234" w14:paraId="2243C920" w14:textId="77777777" w:rsidTr="00F46D07">
        <w:tc>
          <w:tcPr>
            <w:tcW w:w="1604" w:type="dxa"/>
            <w:vMerge w:val="restart"/>
            <w:vAlign w:val="center"/>
          </w:tcPr>
          <w:p w14:paraId="65FA3264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604" w:type="dxa"/>
            <w:vMerge w:val="restart"/>
            <w:vAlign w:val="center"/>
          </w:tcPr>
          <w:p w14:paraId="4A6C07CF" w14:textId="4D6D1CDF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補助事業に要</w:t>
            </w:r>
            <w:r w:rsidR="00EF4054" w:rsidRPr="005D6234">
              <w:rPr>
                <w:color w:val="auto"/>
              </w:rPr>
              <w:t>した</w:t>
            </w:r>
            <w:r w:rsidRPr="005D6234">
              <w:rPr>
                <w:color w:val="auto"/>
              </w:rPr>
              <w:t>経費</w:t>
            </w:r>
          </w:p>
        </w:tc>
        <w:tc>
          <w:tcPr>
            <w:tcW w:w="3210" w:type="dxa"/>
            <w:gridSpan w:val="2"/>
            <w:vAlign w:val="center"/>
          </w:tcPr>
          <w:p w14:paraId="2D74761A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負担区分</w:t>
            </w:r>
          </w:p>
        </w:tc>
        <w:tc>
          <w:tcPr>
            <w:tcW w:w="3075" w:type="dxa"/>
            <w:vMerge w:val="restart"/>
            <w:vAlign w:val="center"/>
          </w:tcPr>
          <w:p w14:paraId="67E39E7B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11E6D40F" w14:textId="77777777" w:rsidTr="00F46D07"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1D878E71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74705944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51D8C34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9985C2B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自己負担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14:paraId="551496B7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87E74B1" w14:textId="77777777" w:rsidTr="00F46D07">
        <w:tc>
          <w:tcPr>
            <w:tcW w:w="1604" w:type="dxa"/>
            <w:tcBorders>
              <w:bottom w:val="nil"/>
            </w:tcBorders>
          </w:tcPr>
          <w:p w14:paraId="5F61F44D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4BE6184C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553EEBC8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69E83F21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3075" w:type="dxa"/>
            <w:vMerge w:val="restart"/>
          </w:tcPr>
          <w:p w14:paraId="0DCACF46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5D6234" w:rsidRPr="005D6234" w14:paraId="5B076C80" w14:textId="77777777" w:rsidTr="00F46D07">
        <w:tc>
          <w:tcPr>
            <w:tcW w:w="1604" w:type="dxa"/>
            <w:tcBorders>
              <w:top w:val="nil"/>
            </w:tcBorders>
          </w:tcPr>
          <w:p w14:paraId="664F6FFB" w14:textId="4D49490C" w:rsidR="00187F7B" w:rsidRPr="005D6234" w:rsidRDefault="009632C3" w:rsidP="00F46D07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省力的苗木生産体制推進事業</w:t>
            </w:r>
          </w:p>
        </w:tc>
        <w:tc>
          <w:tcPr>
            <w:tcW w:w="1604" w:type="dxa"/>
            <w:tcBorders>
              <w:top w:val="nil"/>
            </w:tcBorders>
          </w:tcPr>
          <w:p w14:paraId="1087ED8B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9B09C8D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1772A9C3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3075" w:type="dxa"/>
            <w:vMerge/>
          </w:tcPr>
          <w:p w14:paraId="24E75DD5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5BBBA635" w14:textId="77777777" w:rsidTr="00F46D07">
        <w:tc>
          <w:tcPr>
            <w:tcW w:w="1604" w:type="dxa"/>
            <w:vAlign w:val="center"/>
          </w:tcPr>
          <w:p w14:paraId="46DA4636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604" w:type="dxa"/>
          </w:tcPr>
          <w:p w14:paraId="3EC46C0B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1071C774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7FD5E5E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3075" w:type="dxa"/>
          </w:tcPr>
          <w:p w14:paraId="4E1A22F3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4DC21B4E" w14:textId="77777777" w:rsidR="00187F7B" w:rsidRPr="005D6234" w:rsidRDefault="00187F7B" w:rsidP="000E4589">
      <w:pPr>
        <w:ind w:left="219" w:hangingChars="100" w:hanging="219"/>
        <w:rPr>
          <w:rFonts w:hint="default"/>
          <w:color w:val="auto"/>
        </w:rPr>
      </w:pPr>
      <w:r w:rsidRPr="005D6234">
        <w:rPr>
          <w:color w:val="auto"/>
        </w:rPr>
        <w:t>注</w:t>
      </w:r>
      <w:r w:rsidRPr="005D6234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2A9E4B3D" w14:textId="77777777" w:rsidR="00187F7B" w:rsidRPr="005D6234" w:rsidRDefault="00187F7B" w:rsidP="00187F7B">
      <w:pPr>
        <w:rPr>
          <w:rFonts w:hint="default"/>
          <w:color w:val="auto"/>
        </w:rPr>
      </w:pPr>
    </w:p>
    <w:p w14:paraId="15B93D14" w14:textId="5BACEE42" w:rsidR="00187F7B" w:rsidRPr="005D6234" w:rsidRDefault="00187F7B" w:rsidP="00187F7B">
      <w:pPr>
        <w:rPr>
          <w:rFonts w:hint="default"/>
          <w:color w:val="auto"/>
          <w:lang w:eastAsia="zh-TW"/>
        </w:rPr>
      </w:pPr>
      <w:r w:rsidRPr="005D6234">
        <w:rPr>
          <w:rFonts w:hint="default"/>
          <w:color w:val="auto"/>
          <w:lang w:eastAsia="zh-TW"/>
        </w:rPr>
        <w:t>３　事業完了年月日</w:t>
      </w:r>
    </w:p>
    <w:p w14:paraId="7E68DA8A" w14:textId="77777777" w:rsidR="00187F7B" w:rsidRPr="005D6234" w:rsidRDefault="00187F7B" w:rsidP="00EF4054">
      <w:pPr>
        <w:ind w:firstLineChars="300" w:firstLine="657"/>
        <w:rPr>
          <w:rFonts w:hint="default"/>
          <w:color w:val="auto"/>
          <w:lang w:eastAsia="zh-TW"/>
        </w:rPr>
      </w:pPr>
      <w:r w:rsidRPr="005D6234">
        <w:rPr>
          <w:rFonts w:hint="default"/>
          <w:color w:val="auto"/>
          <w:lang w:eastAsia="zh-TW"/>
        </w:rPr>
        <w:t>年　　月　　日</w:t>
      </w:r>
    </w:p>
    <w:p w14:paraId="67D32EE8" w14:textId="77777777" w:rsidR="00187F7B" w:rsidRPr="005D6234" w:rsidRDefault="00187F7B" w:rsidP="00187F7B">
      <w:pPr>
        <w:rPr>
          <w:rFonts w:hint="default"/>
          <w:color w:val="auto"/>
          <w:lang w:eastAsia="zh-TW"/>
        </w:rPr>
      </w:pPr>
    </w:p>
    <w:p w14:paraId="61842509" w14:textId="0EAD4B4A" w:rsidR="00187F7B" w:rsidRPr="005D6234" w:rsidRDefault="00187F7B" w:rsidP="00187F7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t xml:space="preserve">４　収支精算額 </w:t>
      </w:r>
    </w:p>
    <w:p w14:paraId="23E0593F" w14:textId="64BCD084" w:rsidR="00187F7B" w:rsidRPr="005D6234" w:rsidRDefault="00187F7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t>(1)収入の部</w:t>
      </w:r>
    </w:p>
    <w:p w14:paraId="3A9849FF" w14:textId="11E229B6" w:rsidR="00187F7B" w:rsidRPr="005D6234" w:rsidRDefault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5D6234" w:rsidRPr="005D6234" w14:paraId="4D79BC95" w14:textId="77777777" w:rsidTr="00187F7B">
        <w:tc>
          <w:tcPr>
            <w:tcW w:w="2405" w:type="dxa"/>
            <w:vMerge w:val="restart"/>
            <w:vAlign w:val="center"/>
          </w:tcPr>
          <w:p w14:paraId="1298A4D4" w14:textId="444CC6AC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04F803CE" w14:textId="52BA2CE5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Pr="005D6234">
              <w:rPr>
                <w:color w:val="auto"/>
              </w:rPr>
              <w:t>精算額</w:t>
            </w:r>
          </w:p>
        </w:tc>
        <w:tc>
          <w:tcPr>
            <w:tcW w:w="1772" w:type="dxa"/>
            <w:vMerge w:val="restart"/>
            <w:vAlign w:val="center"/>
          </w:tcPr>
          <w:p w14:paraId="39B69E73" w14:textId="29B44AD2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Pr="005D6234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6E0D928A" w14:textId="76693526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19BB9CC4" w14:textId="79CEDAFE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345403B9" w14:textId="77777777" w:rsidTr="00AD6FD7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2446E81" w14:textId="77777777" w:rsidR="00187F7B" w:rsidRPr="005D6234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2650248E" w14:textId="77777777" w:rsidR="00187F7B" w:rsidRPr="005D6234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B971F52" w14:textId="77777777" w:rsidR="00187F7B" w:rsidRPr="005D6234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F996E6C" w14:textId="05C46F2C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C2DF2C9" w14:textId="1FF2F228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69C7E2C8" w14:textId="77777777" w:rsidR="00187F7B" w:rsidRPr="005D6234" w:rsidRDefault="00187F7B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06492AFD" w14:textId="77777777" w:rsidTr="00187F7B">
        <w:tc>
          <w:tcPr>
            <w:tcW w:w="2405" w:type="dxa"/>
            <w:tcBorders>
              <w:bottom w:val="nil"/>
            </w:tcBorders>
          </w:tcPr>
          <w:p w14:paraId="161FADB8" w14:textId="72D740FE" w:rsidR="00187F7B" w:rsidRPr="005D6234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85839B1" w14:textId="0979BF60" w:rsidR="00187F7B" w:rsidRPr="005D6234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4BAA30F0" w14:textId="1A555F71" w:rsidR="00187F7B" w:rsidRPr="005D6234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5B2447C5" w14:textId="08BC7FC5" w:rsidR="00187F7B" w:rsidRPr="005D6234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19E22F94" w14:textId="427E6063" w:rsidR="00187F7B" w:rsidRPr="005D6234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15480088" w14:textId="05449C2C" w:rsidR="00187F7B" w:rsidRPr="005D6234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</w:tr>
      <w:tr w:rsidR="005D6234" w:rsidRPr="005D6234" w14:paraId="68B23BEC" w14:textId="77777777" w:rsidTr="000E4589">
        <w:tc>
          <w:tcPr>
            <w:tcW w:w="2405" w:type="dxa"/>
            <w:tcBorders>
              <w:top w:val="nil"/>
              <w:bottom w:val="nil"/>
            </w:tcBorders>
          </w:tcPr>
          <w:p w14:paraId="37DF2321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国庫補助金</w:t>
            </w:r>
          </w:p>
          <w:p w14:paraId="0586E132" w14:textId="678D6EC3" w:rsidR="000E4589" w:rsidRPr="005D6234" w:rsidRDefault="000E4589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279DF35" w14:textId="733229D8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874B5E4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072CA29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EC27B08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5F6D0BB" w14:textId="0D9A4ABF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215B473" w14:textId="77777777" w:rsidTr="00187F7B">
        <w:tc>
          <w:tcPr>
            <w:tcW w:w="2405" w:type="dxa"/>
            <w:tcBorders>
              <w:top w:val="nil"/>
            </w:tcBorders>
          </w:tcPr>
          <w:p w14:paraId="289748CB" w14:textId="07C2A19A" w:rsidR="00187F7B" w:rsidRPr="005D6234" w:rsidRDefault="00187F7B" w:rsidP="00187F7B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4ED05AB4" w14:textId="48BB698A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A3485C1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FC1933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15F9C6F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5C011F2C" w14:textId="667C46F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187F7B" w:rsidRPr="005D6234" w14:paraId="0D70E644" w14:textId="77777777" w:rsidTr="00187F7B">
        <w:tc>
          <w:tcPr>
            <w:tcW w:w="2405" w:type="dxa"/>
            <w:vAlign w:val="center"/>
          </w:tcPr>
          <w:p w14:paraId="4002ED9F" w14:textId="0508B6BE" w:rsidR="00187F7B" w:rsidRPr="005D6234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4B62D210" w14:textId="415B5EA2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29219FD5" w14:textId="5D73168F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09FD7710" w14:textId="41A120C6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5BCD5BA1" w14:textId="77777777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0411FE1" w14:textId="58CCBDFB" w:rsidR="00187F7B" w:rsidRPr="005D6234" w:rsidRDefault="00187F7B" w:rsidP="00187F7B">
            <w:pPr>
              <w:rPr>
                <w:rFonts w:hint="default"/>
                <w:color w:val="auto"/>
              </w:rPr>
            </w:pPr>
          </w:p>
        </w:tc>
      </w:tr>
    </w:tbl>
    <w:p w14:paraId="74631EF1" w14:textId="19A6FE10" w:rsidR="00187F7B" w:rsidRPr="005D6234" w:rsidRDefault="00187F7B">
      <w:pPr>
        <w:rPr>
          <w:rFonts w:hint="default"/>
          <w:color w:val="auto"/>
        </w:rPr>
      </w:pPr>
    </w:p>
    <w:p w14:paraId="5A2F2529" w14:textId="06537F3C" w:rsidR="00187F7B" w:rsidRPr="005D6234" w:rsidRDefault="00187F7B">
      <w:pPr>
        <w:rPr>
          <w:rFonts w:hint="default"/>
          <w:color w:val="auto"/>
        </w:rPr>
      </w:pPr>
    </w:p>
    <w:p w14:paraId="4C44D6E5" w14:textId="07F4EE94" w:rsidR="000E4589" w:rsidRPr="005D6234" w:rsidRDefault="000E4589">
      <w:pPr>
        <w:rPr>
          <w:rFonts w:hint="default"/>
          <w:color w:val="auto"/>
        </w:rPr>
      </w:pPr>
    </w:p>
    <w:p w14:paraId="5A716002" w14:textId="77777777" w:rsidR="000E4589" w:rsidRPr="005D6234" w:rsidRDefault="000E4589">
      <w:pPr>
        <w:rPr>
          <w:rFonts w:hint="default"/>
          <w:color w:val="auto"/>
        </w:rPr>
      </w:pPr>
    </w:p>
    <w:p w14:paraId="4147D624" w14:textId="07CA5921" w:rsidR="00187F7B" w:rsidRPr="005D6234" w:rsidRDefault="00187F7B">
      <w:pPr>
        <w:rPr>
          <w:rFonts w:hint="default"/>
          <w:color w:val="auto"/>
        </w:rPr>
      </w:pPr>
      <w:r w:rsidRPr="005D6234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985"/>
        <w:gridCol w:w="1346"/>
        <w:gridCol w:w="1347"/>
        <w:gridCol w:w="844"/>
      </w:tblGrid>
      <w:tr w:rsidR="005D6234" w:rsidRPr="005D6234" w14:paraId="1CD15BE8" w14:textId="77777777" w:rsidTr="00EF4054">
        <w:tc>
          <w:tcPr>
            <w:tcW w:w="2405" w:type="dxa"/>
            <w:vMerge w:val="restart"/>
            <w:vAlign w:val="center"/>
          </w:tcPr>
          <w:p w14:paraId="4A2C02A9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56EF373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Pr="005D6234">
              <w:rPr>
                <w:color w:val="auto"/>
              </w:rPr>
              <w:t>精算額</w:t>
            </w:r>
          </w:p>
        </w:tc>
        <w:tc>
          <w:tcPr>
            <w:tcW w:w="1985" w:type="dxa"/>
            <w:vMerge w:val="restart"/>
            <w:vAlign w:val="center"/>
          </w:tcPr>
          <w:p w14:paraId="5C7E4563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本年度</w:t>
            </w:r>
            <w:r w:rsidRPr="005D6234">
              <w:rPr>
                <w:rFonts w:hint="default"/>
                <w:color w:val="auto"/>
              </w:rPr>
              <w:br/>
            </w:r>
            <w:r w:rsidRPr="005D6234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7338D329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6609B0D2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備考</w:t>
            </w:r>
          </w:p>
        </w:tc>
      </w:tr>
      <w:tr w:rsidR="005D6234" w:rsidRPr="005D6234" w14:paraId="011326AA" w14:textId="77777777" w:rsidTr="00EF4054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26BF912D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E31202D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AC13F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D87F993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47E515F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0D04829B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0617ADEA" w14:textId="77777777" w:rsidTr="00EF4054">
        <w:tc>
          <w:tcPr>
            <w:tcW w:w="2405" w:type="dxa"/>
            <w:tcBorders>
              <w:bottom w:val="nil"/>
            </w:tcBorders>
          </w:tcPr>
          <w:p w14:paraId="56BEFDA1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814FA54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985" w:type="dxa"/>
            <w:tcBorders>
              <w:bottom w:val="nil"/>
            </w:tcBorders>
          </w:tcPr>
          <w:p w14:paraId="57D462F3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09E4D6A1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2B0A8381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4D63BB5D" w14:textId="77777777" w:rsidR="00187F7B" w:rsidRPr="005D6234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円</w:t>
            </w:r>
          </w:p>
        </w:tc>
      </w:tr>
      <w:tr w:rsidR="005D6234" w:rsidRPr="005D6234" w14:paraId="2E1A1A87" w14:textId="77777777" w:rsidTr="00EF4054">
        <w:tc>
          <w:tcPr>
            <w:tcW w:w="2405" w:type="dxa"/>
            <w:tcBorders>
              <w:top w:val="nil"/>
            </w:tcBorders>
          </w:tcPr>
          <w:p w14:paraId="5577964A" w14:textId="5E2661EE" w:rsidR="00187F7B" w:rsidRPr="005D6234" w:rsidRDefault="009632C3" w:rsidP="00F46D07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省力的苗木生産体制推進事業</w:t>
            </w:r>
          </w:p>
        </w:tc>
        <w:tc>
          <w:tcPr>
            <w:tcW w:w="1701" w:type="dxa"/>
            <w:tcBorders>
              <w:top w:val="nil"/>
            </w:tcBorders>
          </w:tcPr>
          <w:p w14:paraId="67CD7C22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12009BB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55221B8E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18880183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34AEB9C9" w14:textId="77777777" w:rsidR="00187F7B" w:rsidRPr="005D6234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5D6234" w14:paraId="6D630906" w14:textId="77777777" w:rsidTr="00EF4054">
        <w:tc>
          <w:tcPr>
            <w:tcW w:w="2405" w:type="dxa"/>
            <w:vAlign w:val="center"/>
          </w:tcPr>
          <w:p w14:paraId="0E5BF426" w14:textId="77777777" w:rsidR="00187F7B" w:rsidRPr="005D6234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計</w:t>
            </w:r>
          </w:p>
        </w:tc>
        <w:tc>
          <w:tcPr>
            <w:tcW w:w="1701" w:type="dxa"/>
          </w:tcPr>
          <w:p w14:paraId="78B21DCF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</w:tcPr>
          <w:p w14:paraId="642E7D64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668D5472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</w:tcPr>
          <w:p w14:paraId="56ED8190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</w:tcPr>
          <w:p w14:paraId="70905D95" w14:textId="77777777" w:rsidR="00187F7B" w:rsidRPr="005D6234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17F4115E" w14:textId="52CC8945" w:rsidR="00187F7B" w:rsidRPr="005D6234" w:rsidRDefault="00187F7B">
      <w:pPr>
        <w:rPr>
          <w:rFonts w:hint="default"/>
          <w:color w:val="auto"/>
        </w:rPr>
      </w:pPr>
    </w:p>
    <w:p w14:paraId="0BBAF96E" w14:textId="1EFFB0E1" w:rsidR="00187F7B" w:rsidRPr="005D6234" w:rsidRDefault="00187F7B">
      <w:pPr>
        <w:rPr>
          <w:rFonts w:hint="default"/>
          <w:color w:val="auto"/>
        </w:rPr>
      </w:pPr>
    </w:p>
    <w:p w14:paraId="523158E4" w14:textId="77777777" w:rsidR="00187F7B" w:rsidRPr="005D6234" w:rsidRDefault="00187F7B">
      <w:pPr>
        <w:rPr>
          <w:rFonts w:hint="default"/>
          <w:color w:val="auto"/>
        </w:rPr>
      </w:pPr>
    </w:p>
    <w:p w14:paraId="1CEA6A8E" w14:textId="4D44ADBF" w:rsidR="00187F7B" w:rsidRPr="005D6234" w:rsidRDefault="00187F7B" w:rsidP="00187F7B">
      <w:pPr>
        <w:ind w:left="438" w:hanging="438"/>
        <w:rPr>
          <w:rFonts w:hint="default"/>
          <w:color w:val="auto"/>
        </w:rPr>
      </w:pPr>
      <w:r w:rsidRPr="005D6234">
        <w:rPr>
          <w:color w:val="auto"/>
        </w:rPr>
        <w:t>（注）別添書類として、次の写しを添付する。</w:t>
      </w:r>
    </w:p>
    <w:p w14:paraId="558BDF0D" w14:textId="59618D68" w:rsidR="00187F7B" w:rsidRPr="005D6234" w:rsidRDefault="00187F7B" w:rsidP="00EA6EAE">
      <w:pPr>
        <w:ind w:leftChars="97" w:left="431" w:hangingChars="100" w:hanging="219"/>
        <w:rPr>
          <w:rFonts w:hint="default"/>
          <w:color w:val="auto"/>
        </w:rPr>
      </w:pPr>
      <w:r w:rsidRPr="005D6234">
        <w:rPr>
          <w:rFonts w:hint="default"/>
          <w:color w:val="auto"/>
        </w:rPr>
        <w:t>１　別添書類として、</w:t>
      </w:r>
      <w:r w:rsidR="009632C3" w:rsidRPr="005D6234">
        <w:rPr>
          <w:rFonts w:hint="default"/>
          <w:color w:val="auto"/>
        </w:rPr>
        <w:t>省力的苗木生産体制推進事業</w:t>
      </w:r>
      <w:r w:rsidRPr="005D6234">
        <w:rPr>
          <w:rFonts w:hint="default"/>
          <w:color w:val="auto"/>
        </w:rPr>
        <w:t>実施計画（</w:t>
      </w:r>
      <w:r w:rsidR="009632C3" w:rsidRPr="005D6234">
        <w:rPr>
          <w:rFonts w:hint="default"/>
          <w:color w:val="auto"/>
        </w:rPr>
        <w:t>別添</w:t>
      </w:r>
      <w:r w:rsidR="00E12500" w:rsidRPr="005D6234">
        <w:rPr>
          <w:color w:val="auto"/>
        </w:rPr>
        <w:t>７</w:t>
      </w:r>
      <w:r w:rsidRPr="005D6234">
        <w:rPr>
          <w:rFonts w:hint="default"/>
          <w:color w:val="auto"/>
        </w:rPr>
        <w:t>－１</w:t>
      </w:r>
      <w:r w:rsidRPr="005D6234">
        <w:rPr>
          <w:color w:val="auto"/>
        </w:rPr>
        <w:t>別添</w:t>
      </w:r>
      <w:r w:rsidRPr="005D6234">
        <w:rPr>
          <w:rFonts w:hint="default"/>
          <w:color w:val="auto"/>
        </w:rPr>
        <w:t>）の写しを添付する。</w:t>
      </w:r>
      <w:r w:rsidRPr="005D6234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2916EDB0" w14:textId="64D309A2" w:rsidR="00736AD5" w:rsidRPr="005D6234" w:rsidRDefault="00187F7B" w:rsidP="00187F7B">
      <w:pPr>
        <w:ind w:leftChars="97" w:left="650" w:hanging="438"/>
        <w:rPr>
          <w:rFonts w:hint="default"/>
          <w:color w:val="auto"/>
        </w:rPr>
      </w:pPr>
      <w:r w:rsidRPr="005D6234">
        <w:rPr>
          <w:rFonts w:hint="default"/>
          <w:color w:val="auto"/>
        </w:rPr>
        <w:t>２ その他必要な書類</w:t>
      </w:r>
    </w:p>
    <w:p w14:paraId="0F258A8F" w14:textId="2E414958" w:rsidR="007F1E9B" w:rsidRPr="005D6234" w:rsidRDefault="007F1E9B" w:rsidP="00187F7B">
      <w:pPr>
        <w:ind w:leftChars="97" w:left="650" w:hanging="438"/>
        <w:rPr>
          <w:rFonts w:hint="default"/>
          <w:color w:val="auto"/>
        </w:rPr>
      </w:pPr>
    </w:p>
    <w:p w14:paraId="19A7940E" w14:textId="6D8474BF" w:rsidR="007F1E9B" w:rsidRPr="005D6234" w:rsidRDefault="007F1E9B" w:rsidP="00187F7B">
      <w:pPr>
        <w:ind w:leftChars="97" w:left="650" w:hanging="438"/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6A11B583" w14:textId="15109181" w:rsidR="007F1E9B" w:rsidRPr="005D6234" w:rsidRDefault="009632C3" w:rsidP="007F1E9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565F28" w:rsidRPr="005D6234">
        <w:rPr>
          <w:color w:val="auto"/>
        </w:rPr>
        <w:t>７</w:t>
      </w:r>
      <w:r w:rsidR="007F1E9B" w:rsidRPr="005D6234">
        <w:rPr>
          <w:color w:val="auto"/>
        </w:rPr>
        <w:t>－３（</w:t>
      </w:r>
      <w:r w:rsidR="00F54F31" w:rsidRPr="005D6234">
        <w:rPr>
          <w:color w:val="auto"/>
        </w:rPr>
        <w:t>Ⅱの第１の</w:t>
      </w:r>
      <w:r w:rsidR="00EB050D" w:rsidRPr="005D6234">
        <w:rPr>
          <w:color w:val="auto"/>
        </w:rPr>
        <w:t>１</w:t>
      </w:r>
      <w:r w:rsidR="00F54F31" w:rsidRPr="005D6234">
        <w:rPr>
          <w:color w:val="auto"/>
        </w:rPr>
        <w:t>（</w:t>
      </w:r>
      <w:r w:rsidR="007F286F" w:rsidRPr="005D6234">
        <w:rPr>
          <w:color w:val="auto"/>
        </w:rPr>
        <w:t>12</w:t>
      </w:r>
      <w:r w:rsidR="00F54F31" w:rsidRPr="005D6234">
        <w:rPr>
          <w:color w:val="auto"/>
        </w:rPr>
        <w:t>）</w:t>
      </w:r>
      <w:r w:rsidR="007F286F" w:rsidRPr="005D6234">
        <w:rPr>
          <w:color w:val="auto"/>
        </w:rPr>
        <w:t>ア</w:t>
      </w:r>
      <w:r w:rsidR="00F54F31" w:rsidRPr="005D6234">
        <w:rPr>
          <w:color w:val="auto"/>
        </w:rPr>
        <w:t>関係</w:t>
      </w:r>
      <w:r w:rsidR="007F1E9B" w:rsidRPr="005D6234">
        <w:rPr>
          <w:color w:val="auto"/>
        </w:rPr>
        <w:t>）</w:t>
      </w:r>
    </w:p>
    <w:p w14:paraId="446D4B7D" w14:textId="77777777" w:rsidR="007F1E9B" w:rsidRPr="005D6234" w:rsidRDefault="007F1E9B" w:rsidP="007F1E9B">
      <w:pPr>
        <w:rPr>
          <w:rFonts w:hint="default"/>
          <w:color w:val="auto"/>
        </w:rPr>
      </w:pPr>
    </w:p>
    <w:p w14:paraId="2FF5DFA4" w14:textId="77777777" w:rsidR="007F1E9B" w:rsidRPr="005D6234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>番　　　号</w:t>
      </w:r>
    </w:p>
    <w:p w14:paraId="06915945" w14:textId="77777777" w:rsidR="007F1E9B" w:rsidRPr="005D6234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 xml:space="preserve">　年　月　日</w:t>
      </w:r>
    </w:p>
    <w:p w14:paraId="111A5282" w14:textId="77777777" w:rsidR="007F1E9B" w:rsidRPr="005D6234" w:rsidRDefault="007F1E9B" w:rsidP="007F1E9B">
      <w:pPr>
        <w:rPr>
          <w:rFonts w:hint="default"/>
          <w:color w:val="auto"/>
        </w:rPr>
      </w:pPr>
    </w:p>
    <w:p w14:paraId="39DBFFAC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都道府県法人等</w:t>
      </w:r>
    </w:p>
    <w:p w14:paraId="47EC3709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理事長等</w:t>
      </w:r>
    </w:p>
    <w:p w14:paraId="4C082E09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支援対象者名</w:t>
      </w:r>
    </w:p>
    <w:p w14:paraId="70DAD9F8" w14:textId="0CBB7BA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所在地</w:t>
      </w:r>
    </w:p>
    <w:p w14:paraId="16E902F8" w14:textId="050AAB93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代表者</w:t>
      </w:r>
      <w:r w:rsidR="00582BF2" w:rsidRPr="005D6234">
        <w:rPr>
          <w:color w:val="auto"/>
        </w:rPr>
        <w:t>氏名</w:t>
      </w:r>
    </w:p>
    <w:p w14:paraId="0423B1F3" w14:textId="77777777" w:rsidR="007F1E9B" w:rsidRPr="005D6234" w:rsidRDefault="007F1E9B" w:rsidP="007F1E9B">
      <w:pPr>
        <w:rPr>
          <w:rFonts w:hint="default"/>
          <w:color w:val="auto"/>
        </w:rPr>
      </w:pPr>
    </w:p>
    <w:p w14:paraId="686E6030" w14:textId="77777777" w:rsidR="007F1E9B" w:rsidRPr="005D6234" w:rsidRDefault="007F1E9B" w:rsidP="007F1E9B">
      <w:pPr>
        <w:rPr>
          <w:rFonts w:hint="default"/>
          <w:color w:val="auto"/>
        </w:rPr>
      </w:pPr>
    </w:p>
    <w:p w14:paraId="6D6CF205" w14:textId="3DA063BE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〇年度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の実施状況の報告について</w:t>
      </w:r>
    </w:p>
    <w:p w14:paraId="078D88D4" w14:textId="77777777" w:rsidR="007F1E9B" w:rsidRPr="005D6234" w:rsidRDefault="007F1E9B" w:rsidP="007F1E9B">
      <w:pPr>
        <w:rPr>
          <w:rFonts w:hint="default"/>
          <w:color w:val="auto"/>
        </w:rPr>
      </w:pPr>
    </w:p>
    <w:p w14:paraId="5BC6ECC7" w14:textId="45D1646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 xml:space="preserve">　貴協会の業務方法書第○条に基づき、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の実施状況について別添のとおり報告します。</w:t>
      </w:r>
    </w:p>
    <w:p w14:paraId="79767E3C" w14:textId="77777777" w:rsidR="007F1E9B" w:rsidRPr="005D6234" w:rsidRDefault="007F1E9B" w:rsidP="007F1E9B">
      <w:pPr>
        <w:rPr>
          <w:rFonts w:hint="default"/>
          <w:color w:val="auto"/>
        </w:rPr>
      </w:pPr>
    </w:p>
    <w:p w14:paraId="51D5ABDF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（注）別添書類として、次の写しを添付する。</w:t>
      </w:r>
    </w:p>
    <w:p w14:paraId="0D2F6F65" w14:textId="2CCD6EDF" w:rsidR="007F1E9B" w:rsidRPr="005D6234" w:rsidRDefault="007F1E9B" w:rsidP="007F1E9B">
      <w:pPr>
        <w:ind w:leftChars="197" w:left="432"/>
        <w:rPr>
          <w:rFonts w:hint="default"/>
          <w:color w:val="auto"/>
        </w:rPr>
      </w:pPr>
      <w:r w:rsidRPr="005D6234">
        <w:rPr>
          <w:rFonts w:hint="default"/>
          <w:color w:val="auto"/>
        </w:rPr>
        <w:t>１ 別添の</w:t>
      </w:r>
      <w:r w:rsidR="009632C3" w:rsidRPr="005D6234">
        <w:rPr>
          <w:rFonts w:hint="default"/>
          <w:color w:val="auto"/>
        </w:rPr>
        <w:t>省力的苗木生産体制推進事業</w:t>
      </w:r>
      <w:r w:rsidRPr="005D6234">
        <w:rPr>
          <w:rFonts w:hint="default"/>
          <w:color w:val="auto"/>
        </w:rPr>
        <w:t>実施状況確認シート</w:t>
      </w:r>
    </w:p>
    <w:p w14:paraId="6FD11FF3" w14:textId="77777777" w:rsidR="007F1E9B" w:rsidRPr="005D6234" w:rsidRDefault="007F1E9B" w:rsidP="007F1E9B">
      <w:pPr>
        <w:ind w:leftChars="197" w:left="432"/>
        <w:rPr>
          <w:rFonts w:hint="default"/>
          <w:color w:val="auto"/>
        </w:rPr>
      </w:pPr>
      <w:r w:rsidRPr="005D6234">
        <w:rPr>
          <w:rFonts w:hint="default"/>
          <w:color w:val="auto"/>
        </w:rPr>
        <w:t>２ その他必要な書類</w:t>
      </w:r>
    </w:p>
    <w:p w14:paraId="44C39833" w14:textId="77777777" w:rsidR="007F1E9B" w:rsidRPr="005D6234" w:rsidRDefault="007F1E9B" w:rsidP="007F1E9B">
      <w:pPr>
        <w:rPr>
          <w:rFonts w:hint="default"/>
          <w:color w:val="auto"/>
        </w:rPr>
      </w:pPr>
    </w:p>
    <w:p w14:paraId="1EB2BE29" w14:textId="77777777" w:rsidR="007F1E9B" w:rsidRPr="005D6234" w:rsidRDefault="007F1E9B" w:rsidP="007F1E9B">
      <w:pPr>
        <w:rPr>
          <w:rFonts w:hint="default"/>
          <w:color w:val="auto"/>
        </w:rPr>
      </w:pPr>
    </w:p>
    <w:p w14:paraId="4A35F85F" w14:textId="77777777" w:rsidR="007F1E9B" w:rsidRPr="005D6234" w:rsidRDefault="007F1E9B" w:rsidP="007F1E9B">
      <w:pPr>
        <w:rPr>
          <w:rFonts w:hint="default"/>
          <w:color w:val="auto"/>
        </w:rPr>
      </w:pPr>
    </w:p>
    <w:p w14:paraId="1386274F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1C9ED087" w14:textId="37AAAD19" w:rsidR="007F1E9B" w:rsidRPr="005D6234" w:rsidRDefault="009632C3" w:rsidP="007F1E9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565F28" w:rsidRPr="005D6234">
        <w:rPr>
          <w:color w:val="auto"/>
        </w:rPr>
        <w:t>７</w:t>
      </w:r>
      <w:r w:rsidR="007F1E9B" w:rsidRPr="005D6234">
        <w:rPr>
          <w:color w:val="auto"/>
        </w:rPr>
        <w:t>－３別添</w:t>
      </w:r>
    </w:p>
    <w:p w14:paraId="13B281D2" w14:textId="77777777" w:rsidR="007F1E9B" w:rsidRPr="005D6234" w:rsidRDefault="007F1E9B" w:rsidP="007F1E9B">
      <w:pPr>
        <w:rPr>
          <w:rFonts w:hint="default"/>
          <w:color w:val="auto"/>
        </w:rPr>
      </w:pPr>
    </w:p>
    <w:p w14:paraId="422B004C" w14:textId="77777777" w:rsidR="007F1E9B" w:rsidRPr="005D6234" w:rsidRDefault="007F1E9B" w:rsidP="007F1E9B">
      <w:pPr>
        <w:rPr>
          <w:rFonts w:hint="default"/>
          <w:color w:val="auto"/>
        </w:rPr>
      </w:pPr>
    </w:p>
    <w:p w14:paraId="06B7477E" w14:textId="41E916A0" w:rsidR="007F1E9B" w:rsidRPr="005D6234" w:rsidRDefault="009632C3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省力的苗木生産体制推進事業</w:t>
      </w:r>
      <w:r w:rsidR="007F1E9B" w:rsidRPr="005D6234">
        <w:rPr>
          <w:color w:val="auto"/>
        </w:rPr>
        <w:t>実施状況確認シート</w:t>
      </w:r>
    </w:p>
    <w:p w14:paraId="403E651F" w14:textId="77777777" w:rsidR="007F1E9B" w:rsidRPr="005D6234" w:rsidRDefault="007F1E9B" w:rsidP="007F1E9B">
      <w:pPr>
        <w:rPr>
          <w:rFonts w:hint="default"/>
          <w:color w:val="auto"/>
        </w:rPr>
      </w:pPr>
    </w:p>
    <w:p w14:paraId="34BA2084" w14:textId="77777777" w:rsidR="007F1E9B" w:rsidRPr="005D6234" w:rsidRDefault="007F1E9B" w:rsidP="007F1E9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4814"/>
      </w:tblGrid>
      <w:tr w:rsidR="005D6234" w:rsidRPr="005D6234" w14:paraId="02D151F0" w14:textId="77777777" w:rsidTr="0067777C">
        <w:tc>
          <w:tcPr>
            <w:tcW w:w="1838" w:type="dxa"/>
          </w:tcPr>
          <w:p w14:paraId="637E4204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2"/>
          </w:tcPr>
          <w:p w14:paraId="7DB77A07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01B93B44" w14:textId="77777777" w:rsidTr="00454E4D">
        <w:tc>
          <w:tcPr>
            <w:tcW w:w="1838" w:type="dxa"/>
          </w:tcPr>
          <w:p w14:paraId="33410D2D" w14:textId="77777777" w:rsidR="009632C3" w:rsidRPr="005D6234" w:rsidRDefault="009632C3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支援対象者名</w:t>
            </w:r>
          </w:p>
        </w:tc>
        <w:tc>
          <w:tcPr>
            <w:tcW w:w="7790" w:type="dxa"/>
            <w:gridSpan w:val="2"/>
          </w:tcPr>
          <w:p w14:paraId="5FC41DD4" w14:textId="77777777" w:rsidR="009632C3" w:rsidRPr="005D6234" w:rsidRDefault="009632C3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0935282" w14:textId="77777777" w:rsidTr="0067777C">
        <w:tc>
          <w:tcPr>
            <w:tcW w:w="1838" w:type="dxa"/>
          </w:tcPr>
          <w:p w14:paraId="3A234CBC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7743A881" w14:textId="77777777" w:rsidR="007F1E9B" w:rsidRPr="005D6234" w:rsidRDefault="007F1E9B" w:rsidP="0067777C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年度</w:t>
            </w:r>
          </w:p>
        </w:tc>
        <w:tc>
          <w:tcPr>
            <w:tcW w:w="4814" w:type="dxa"/>
          </w:tcPr>
          <w:p w14:paraId="79A45665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0DE07335" w14:textId="77777777" w:rsidR="007F7950" w:rsidRPr="005D6234" w:rsidRDefault="007F7950" w:rsidP="007F1E9B">
      <w:pPr>
        <w:rPr>
          <w:rFonts w:hint="default"/>
          <w:color w:val="auto"/>
          <w:lang w:eastAsia="zh-TW"/>
        </w:rPr>
      </w:pPr>
    </w:p>
    <w:p w14:paraId="57232689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１　事業の実施状況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40"/>
        <w:gridCol w:w="784"/>
        <w:gridCol w:w="1071"/>
        <w:gridCol w:w="1072"/>
        <w:gridCol w:w="1324"/>
        <w:gridCol w:w="819"/>
        <w:gridCol w:w="1089"/>
        <w:gridCol w:w="1090"/>
        <w:gridCol w:w="539"/>
      </w:tblGrid>
      <w:tr w:rsidR="005D6234" w:rsidRPr="005D6234" w14:paraId="5537D2DD" w14:textId="77777777" w:rsidTr="009632C3">
        <w:tc>
          <w:tcPr>
            <w:tcW w:w="1840" w:type="dxa"/>
            <w:vMerge w:val="restart"/>
            <w:vAlign w:val="center"/>
          </w:tcPr>
          <w:p w14:paraId="7A8A4B0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784" w:type="dxa"/>
            <w:vMerge w:val="restart"/>
            <w:vAlign w:val="center"/>
          </w:tcPr>
          <w:p w14:paraId="266D5603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ほ場</w:t>
            </w:r>
            <w:r w:rsidRPr="005D6234">
              <w:rPr>
                <w:rFonts w:hint="default"/>
                <w:color w:val="auto"/>
                <w:sz w:val="18"/>
                <w:szCs w:val="16"/>
              </w:rPr>
              <w:br/>
            </w:r>
            <w:r w:rsidRPr="005D6234">
              <w:rPr>
                <w:color w:val="auto"/>
                <w:sz w:val="18"/>
                <w:szCs w:val="16"/>
              </w:rPr>
              <w:t>面積</w:t>
            </w:r>
          </w:p>
          <w:p w14:paraId="4B897E5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071" w:type="dxa"/>
            <w:vMerge w:val="restart"/>
            <w:vAlign w:val="center"/>
          </w:tcPr>
          <w:p w14:paraId="1FC0DA1D" w14:textId="019D8FEB" w:rsidR="007F1E9B" w:rsidRPr="005D6234" w:rsidRDefault="00582BF2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栽培方法</w:t>
            </w:r>
          </w:p>
        </w:tc>
        <w:tc>
          <w:tcPr>
            <w:tcW w:w="1072" w:type="dxa"/>
            <w:vMerge w:val="restart"/>
            <w:vAlign w:val="center"/>
          </w:tcPr>
          <w:p w14:paraId="447C4042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1324" w:type="dxa"/>
            <w:vMerge w:val="restart"/>
            <w:vAlign w:val="center"/>
          </w:tcPr>
          <w:p w14:paraId="6DBA06E1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819" w:type="dxa"/>
            <w:vMerge w:val="restart"/>
            <w:vAlign w:val="center"/>
          </w:tcPr>
          <w:p w14:paraId="14A6DCF4" w14:textId="4FDC6FA2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品種</w:t>
            </w:r>
            <w:r w:rsidR="00EA6EAE" w:rsidRPr="005D6234">
              <w:rPr>
                <w:rFonts w:hint="default"/>
                <w:color w:val="auto"/>
                <w:sz w:val="18"/>
                <w:szCs w:val="16"/>
              </w:rPr>
              <w:br/>
            </w:r>
            <w:r w:rsidRPr="005D6234">
              <w:rPr>
                <w:color w:val="auto"/>
                <w:sz w:val="18"/>
                <w:szCs w:val="16"/>
              </w:rPr>
              <w:t>登録の</w:t>
            </w:r>
            <w:r w:rsidRPr="005D6234">
              <w:rPr>
                <w:rFonts w:hint="default"/>
                <w:color w:val="auto"/>
                <w:sz w:val="18"/>
                <w:szCs w:val="16"/>
              </w:rPr>
              <w:br/>
            </w:r>
            <w:r w:rsidRPr="005D6234">
              <w:rPr>
                <w:color w:val="auto"/>
                <w:sz w:val="18"/>
                <w:szCs w:val="16"/>
              </w:rPr>
              <w:t>有無</w:t>
            </w:r>
          </w:p>
        </w:tc>
        <w:tc>
          <w:tcPr>
            <w:tcW w:w="2179" w:type="dxa"/>
            <w:gridSpan w:val="2"/>
            <w:vAlign w:val="center"/>
          </w:tcPr>
          <w:p w14:paraId="60772FD1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育苗状況</w:t>
            </w:r>
          </w:p>
        </w:tc>
        <w:tc>
          <w:tcPr>
            <w:tcW w:w="539" w:type="dxa"/>
            <w:vMerge w:val="restart"/>
            <w:vAlign w:val="center"/>
          </w:tcPr>
          <w:p w14:paraId="57724116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5D6234" w:rsidRPr="005D6234" w14:paraId="74D6CA83" w14:textId="77777777" w:rsidTr="009632C3">
        <w:tc>
          <w:tcPr>
            <w:tcW w:w="1840" w:type="dxa"/>
            <w:vMerge/>
            <w:vAlign w:val="center"/>
          </w:tcPr>
          <w:p w14:paraId="59A15B60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1E3B4BB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14:paraId="63D47D2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69D21A8E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324" w:type="dxa"/>
            <w:vMerge/>
            <w:vAlign w:val="center"/>
          </w:tcPr>
          <w:p w14:paraId="3C51AE2D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14:paraId="2493C01A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533D716C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5D6234">
              <w:rPr>
                <w:color w:val="auto"/>
                <w:sz w:val="16"/>
                <w:szCs w:val="14"/>
              </w:rPr>
              <w:t>前年</w:t>
            </w:r>
            <w:r w:rsidRPr="005D6234">
              <w:rPr>
                <w:rFonts w:hint="default"/>
                <w:color w:val="auto"/>
                <w:sz w:val="16"/>
                <w:szCs w:val="14"/>
              </w:rPr>
              <w:br/>
            </w:r>
            <w:r w:rsidRPr="005D6234">
              <w:rPr>
                <w:color w:val="auto"/>
                <w:sz w:val="16"/>
                <w:szCs w:val="14"/>
              </w:rPr>
              <w:t>（　年度）</w:t>
            </w:r>
          </w:p>
        </w:tc>
        <w:tc>
          <w:tcPr>
            <w:tcW w:w="1090" w:type="dxa"/>
            <w:vAlign w:val="center"/>
          </w:tcPr>
          <w:p w14:paraId="77351D1D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事業実施後</w:t>
            </w:r>
            <w:r w:rsidRPr="005D6234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5D6234">
              <w:rPr>
                <w:color w:val="auto"/>
                <w:sz w:val="16"/>
                <w:szCs w:val="14"/>
                <w:lang w:eastAsia="zh-TW"/>
              </w:rPr>
              <w:t>〇年目</w:t>
            </w:r>
            <w:r w:rsidRPr="005D6234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5D6234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539" w:type="dxa"/>
            <w:vMerge/>
            <w:vAlign w:val="center"/>
          </w:tcPr>
          <w:p w14:paraId="4BAADC6B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20"/>
                <w:szCs w:val="18"/>
                <w:lang w:eastAsia="zh-TW"/>
              </w:rPr>
            </w:pPr>
          </w:p>
        </w:tc>
      </w:tr>
      <w:tr w:rsidR="005D6234" w:rsidRPr="005D6234" w14:paraId="6D92D5BB" w14:textId="77777777" w:rsidTr="009632C3">
        <w:tc>
          <w:tcPr>
            <w:tcW w:w="1840" w:type="dxa"/>
            <w:vMerge w:val="restart"/>
          </w:tcPr>
          <w:p w14:paraId="6F23F507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 w:val="restart"/>
          </w:tcPr>
          <w:p w14:paraId="517C0E0B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 w:val="restart"/>
          </w:tcPr>
          <w:p w14:paraId="1F33A99E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1BFEE246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24" w:type="dxa"/>
          </w:tcPr>
          <w:p w14:paraId="1C3B6309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19" w:type="dxa"/>
          </w:tcPr>
          <w:p w14:paraId="2D530E50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6658D5D2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790FD36B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6F2EB2EB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11365F58" w14:textId="77777777" w:rsidTr="009632C3">
        <w:tc>
          <w:tcPr>
            <w:tcW w:w="1840" w:type="dxa"/>
            <w:vMerge/>
          </w:tcPr>
          <w:p w14:paraId="351E6A95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/>
          </w:tcPr>
          <w:p w14:paraId="6AEBB583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/>
          </w:tcPr>
          <w:p w14:paraId="6F9F4531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4C2E6A80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24" w:type="dxa"/>
          </w:tcPr>
          <w:p w14:paraId="2BB89A86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19" w:type="dxa"/>
          </w:tcPr>
          <w:p w14:paraId="640CE157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5D2DBE90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3EF49319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47BBF86E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4BD2A81A" w14:textId="77777777" w:rsidTr="009632C3">
        <w:tc>
          <w:tcPr>
            <w:tcW w:w="1840" w:type="dxa"/>
            <w:vMerge w:val="restart"/>
          </w:tcPr>
          <w:p w14:paraId="6DF45C1A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 w:val="restart"/>
          </w:tcPr>
          <w:p w14:paraId="527E46EF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 w:val="restart"/>
          </w:tcPr>
          <w:p w14:paraId="51741178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6CCF0FD8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24" w:type="dxa"/>
          </w:tcPr>
          <w:p w14:paraId="5E9FB6D8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19" w:type="dxa"/>
          </w:tcPr>
          <w:p w14:paraId="30367388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33FAF3EF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3D6CF543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1809D23A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48AB8CA7" w14:textId="77777777" w:rsidTr="009632C3">
        <w:tc>
          <w:tcPr>
            <w:tcW w:w="1840" w:type="dxa"/>
            <w:vMerge/>
          </w:tcPr>
          <w:p w14:paraId="6B87CDA7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/>
          </w:tcPr>
          <w:p w14:paraId="53E96233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/>
          </w:tcPr>
          <w:p w14:paraId="3B6912F9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4909A922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24" w:type="dxa"/>
          </w:tcPr>
          <w:p w14:paraId="12AA4C8E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19" w:type="dxa"/>
          </w:tcPr>
          <w:p w14:paraId="2A4796D7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177272E0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1CADBAC4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4FE2BE4E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</w:tbl>
    <w:p w14:paraId="783FC618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注：適宜、行等を追加して記入すること。</w:t>
      </w:r>
    </w:p>
    <w:p w14:paraId="419F8858" w14:textId="77777777" w:rsidR="007F1E9B" w:rsidRPr="005D6234" w:rsidRDefault="007F1E9B" w:rsidP="007F1E9B">
      <w:pPr>
        <w:rPr>
          <w:rFonts w:hint="default"/>
          <w:color w:val="auto"/>
        </w:rPr>
      </w:pPr>
    </w:p>
    <w:p w14:paraId="203E7B1A" w14:textId="77777777" w:rsidR="007F1E9B" w:rsidRPr="005D6234" w:rsidRDefault="007F1E9B" w:rsidP="007F1E9B">
      <w:pPr>
        <w:rPr>
          <w:rFonts w:hint="default"/>
          <w:color w:val="auto"/>
        </w:rPr>
      </w:pPr>
    </w:p>
    <w:p w14:paraId="180553D6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２　事業の取組状況</w:t>
      </w:r>
    </w:p>
    <w:p w14:paraId="1F6E05D9" w14:textId="30A2E5B1" w:rsidR="007F1E9B" w:rsidRPr="005D6234" w:rsidRDefault="007F1E9B" w:rsidP="007F1E9B">
      <w:pPr>
        <w:ind w:leftChars="97" w:left="212"/>
        <w:rPr>
          <w:rFonts w:hint="default"/>
          <w:color w:val="auto"/>
        </w:rPr>
      </w:pPr>
      <w:r w:rsidRPr="005D6234">
        <w:rPr>
          <w:color w:val="auto"/>
        </w:rPr>
        <w:t xml:space="preserve">　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5D6234" w14:paraId="40FC689D" w14:textId="77777777" w:rsidTr="0067777C">
        <w:tc>
          <w:tcPr>
            <w:tcW w:w="9628" w:type="dxa"/>
          </w:tcPr>
          <w:p w14:paraId="5AE305C9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5261D373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0DF9BE0B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2E4626DA" w14:textId="77777777" w:rsidR="007F1E9B" w:rsidRPr="005D6234" w:rsidRDefault="007F1E9B" w:rsidP="007F1E9B">
      <w:pPr>
        <w:rPr>
          <w:rFonts w:hint="default"/>
          <w:color w:val="auto"/>
        </w:rPr>
      </w:pPr>
    </w:p>
    <w:p w14:paraId="544D4E8A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３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5D6234" w14:paraId="3FCB3DE8" w14:textId="77777777" w:rsidTr="0067777C">
        <w:tc>
          <w:tcPr>
            <w:tcW w:w="9628" w:type="dxa"/>
          </w:tcPr>
          <w:p w14:paraId="34CAD9B4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650E9280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7B17169B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7312C206" w14:textId="77777777" w:rsidR="007F1E9B" w:rsidRPr="005D6234" w:rsidRDefault="007F1E9B" w:rsidP="007F1E9B">
      <w:pPr>
        <w:rPr>
          <w:rFonts w:hint="default"/>
          <w:color w:val="auto"/>
        </w:rPr>
      </w:pPr>
    </w:p>
    <w:p w14:paraId="0D7FABD7" w14:textId="214EE6C6" w:rsidR="007F1E9B" w:rsidRPr="005D6234" w:rsidRDefault="007F1E9B" w:rsidP="00187F7B">
      <w:pPr>
        <w:ind w:leftChars="97" w:left="650" w:hanging="438"/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717A7D74" w14:textId="2F65A936" w:rsidR="007F1E9B" w:rsidRPr="005D6234" w:rsidRDefault="009632C3" w:rsidP="007F1E9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565F28" w:rsidRPr="005D6234">
        <w:rPr>
          <w:color w:val="auto"/>
        </w:rPr>
        <w:t>７</w:t>
      </w:r>
      <w:r w:rsidR="007F1E9B" w:rsidRPr="005D6234">
        <w:rPr>
          <w:color w:val="auto"/>
        </w:rPr>
        <w:t>－４（</w:t>
      </w:r>
      <w:r w:rsidR="003064D0" w:rsidRPr="005D6234">
        <w:rPr>
          <w:color w:val="auto"/>
        </w:rPr>
        <w:t>Ⅱの第１の</w:t>
      </w:r>
      <w:r w:rsidR="00EB050D" w:rsidRPr="005D6234">
        <w:rPr>
          <w:color w:val="auto"/>
        </w:rPr>
        <w:t>１</w:t>
      </w:r>
      <w:r w:rsidR="003064D0" w:rsidRPr="005D6234">
        <w:rPr>
          <w:color w:val="auto"/>
        </w:rPr>
        <w:t>（</w:t>
      </w:r>
      <w:r w:rsidR="00B81E4B" w:rsidRPr="005D6234">
        <w:rPr>
          <w:color w:val="auto"/>
        </w:rPr>
        <w:t>1</w:t>
      </w:r>
      <w:r w:rsidR="008D7B90" w:rsidRPr="005D6234">
        <w:rPr>
          <w:color w:val="auto"/>
        </w:rPr>
        <w:t>3</w:t>
      </w:r>
      <w:r w:rsidR="003064D0" w:rsidRPr="005D6234">
        <w:rPr>
          <w:color w:val="auto"/>
        </w:rPr>
        <w:t>）</w:t>
      </w:r>
      <w:r w:rsidR="008D7B90" w:rsidRPr="005D6234">
        <w:rPr>
          <w:color w:val="auto"/>
        </w:rPr>
        <w:t>ア</w:t>
      </w:r>
      <w:r w:rsidR="003064D0" w:rsidRPr="005D6234">
        <w:rPr>
          <w:color w:val="auto"/>
        </w:rPr>
        <w:t>関係</w:t>
      </w:r>
      <w:r w:rsidR="007F1E9B" w:rsidRPr="005D6234">
        <w:rPr>
          <w:color w:val="auto"/>
        </w:rPr>
        <w:t>）</w:t>
      </w:r>
    </w:p>
    <w:p w14:paraId="032BB95D" w14:textId="77777777" w:rsidR="007F1E9B" w:rsidRPr="005D6234" w:rsidRDefault="007F1E9B" w:rsidP="007F1E9B">
      <w:pPr>
        <w:rPr>
          <w:rFonts w:hint="default"/>
          <w:color w:val="auto"/>
        </w:rPr>
      </w:pPr>
    </w:p>
    <w:p w14:paraId="3F72DFC1" w14:textId="77777777" w:rsidR="007F1E9B" w:rsidRPr="005D6234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>番　　　号</w:t>
      </w:r>
    </w:p>
    <w:p w14:paraId="34FEC715" w14:textId="77777777" w:rsidR="007F1E9B" w:rsidRPr="005D6234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 xml:space="preserve">　年　月　日</w:t>
      </w:r>
    </w:p>
    <w:p w14:paraId="2D28448D" w14:textId="77777777" w:rsidR="007F1E9B" w:rsidRPr="005D6234" w:rsidRDefault="007F1E9B" w:rsidP="007F1E9B">
      <w:pPr>
        <w:rPr>
          <w:rFonts w:hint="default"/>
          <w:color w:val="auto"/>
        </w:rPr>
      </w:pPr>
    </w:p>
    <w:p w14:paraId="7CDA997B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都道府県法人等</w:t>
      </w:r>
    </w:p>
    <w:p w14:paraId="693EEFBA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理事長等</w:t>
      </w:r>
    </w:p>
    <w:p w14:paraId="2E7FB014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支援対象者名</w:t>
      </w:r>
    </w:p>
    <w:p w14:paraId="7392AC41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所在地</w:t>
      </w:r>
    </w:p>
    <w:p w14:paraId="5CE73445" w14:textId="6C3D98E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代表者</w:t>
      </w:r>
      <w:r w:rsidR="00887AC6" w:rsidRPr="005D6234">
        <w:rPr>
          <w:color w:val="auto"/>
        </w:rPr>
        <w:t>氏名</w:t>
      </w:r>
    </w:p>
    <w:p w14:paraId="2CCD223F" w14:textId="77777777" w:rsidR="007F1E9B" w:rsidRPr="005D6234" w:rsidRDefault="007F1E9B" w:rsidP="007F1E9B">
      <w:pPr>
        <w:rPr>
          <w:rFonts w:hint="default"/>
          <w:color w:val="auto"/>
        </w:rPr>
      </w:pPr>
    </w:p>
    <w:p w14:paraId="54A782EF" w14:textId="77777777" w:rsidR="007F1E9B" w:rsidRPr="005D6234" w:rsidRDefault="007F1E9B" w:rsidP="007F1E9B">
      <w:pPr>
        <w:rPr>
          <w:rFonts w:hint="default"/>
          <w:color w:val="auto"/>
        </w:rPr>
      </w:pPr>
    </w:p>
    <w:p w14:paraId="3956DF92" w14:textId="1F65DA71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〇年度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の目標達成状況の報告について</w:t>
      </w:r>
    </w:p>
    <w:p w14:paraId="54CBA839" w14:textId="77777777" w:rsidR="007F1E9B" w:rsidRPr="005D6234" w:rsidRDefault="007F1E9B" w:rsidP="007F1E9B">
      <w:pPr>
        <w:rPr>
          <w:rFonts w:hint="default"/>
          <w:color w:val="auto"/>
        </w:rPr>
      </w:pPr>
    </w:p>
    <w:p w14:paraId="240177CA" w14:textId="5B567FA4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 xml:space="preserve">　貴協会の業務方法書第○条に基づき、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の目標達成状況について別添のとおり報告する。</w:t>
      </w:r>
    </w:p>
    <w:p w14:paraId="675D3521" w14:textId="77777777" w:rsidR="007F1E9B" w:rsidRPr="005D6234" w:rsidRDefault="007F1E9B" w:rsidP="007F1E9B">
      <w:pPr>
        <w:rPr>
          <w:rFonts w:hint="default"/>
          <w:color w:val="auto"/>
        </w:rPr>
      </w:pPr>
    </w:p>
    <w:p w14:paraId="7DCC2E64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（注）別添書類として、次の写しを添付する。</w:t>
      </w:r>
    </w:p>
    <w:p w14:paraId="1D1CB8C0" w14:textId="5E363500" w:rsidR="007F1E9B" w:rsidRPr="005D6234" w:rsidRDefault="007F1E9B" w:rsidP="007F1E9B">
      <w:pPr>
        <w:ind w:leftChars="197" w:left="432"/>
        <w:rPr>
          <w:rFonts w:hint="default"/>
          <w:color w:val="auto"/>
        </w:rPr>
      </w:pPr>
      <w:r w:rsidRPr="005D6234">
        <w:rPr>
          <w:rFonts w:hint="default"/>
          <w:color w:val="auto"/>
        </w:rPr>
        <w:t>１</w:t>
      </w:r>
      <w:r w:rsidR="00EA6EAE" w:rsidRPr="005D6234">
        <w:rPr>
          <w:color w:val="auto"/>
        </w:rPr>
        <w:t xml:space="preserve">　</w:t>
      </w:r>
      <w:r w:rsidRPr="005D6234">
        <w:rPr>
          <w:rFonts w:hint="default"/>
          <w:color w:val="auto"/>
        </w:rPr>
        <w:t>別添の</w:t>
      </w:r>
      <w:r w:rsidR="009632C3" w:rsidRPr="005D6234">
        <w:rPr>
          <w:rFonts w:hint="default"/>
          <w:color w:val="auto"/>
        </w:rPr>
        <w:t>省力的苗木生産体制推進事業</w:t>
      </w:r>
      <w:r w:rsidRPr="005D6234">
        <w:rPr>
          <w:color w:val="auto"/>
        </w:rPr>
        <w:t>目標達成状</w:t>
      </w:r>
      <w:r w:rsidRPr="005D6234">
        <w:rPr>
          <w:rFonts w:hint="default"/>
          <w:color w:val="auto"/>
        </w:rPr>
        <w:t>況確認シート</w:t>
      </w:r>
    </w:p>
    <w:p w14:paraId="71E8727E" w14:textId="200D4081" w:rsidR="007F1E9B" w:rsidRPr="005D6234" w:rsidRDefault="007F1E9B" w:rsidP="007F1E9B">
      <w:pPr>
        <w:ind w:leftChars="197" w:left="432"/>
        <w:rPr>
          <w:rFonts w:hint="default"/>
          <w:color w:val="auto"/>
        </w:rPr>
      </w:pPr>
      <w:r w:rsidRPr="005D6234">
        <w:rPr>
          <w:color w:val="auto"/>
        </w:rPr>
        <w:t>２</w:t>
      </w:r>
      <w:r w:rsidR="00EA6EAE" w:rsidRPr="005D6234">
        <w:rPr>
          <w:color w:val="auto"/>
        </w:rPr>
        <w:t xml:space="preserve">　</w:t>
      </w:r>
      <w:r w:rsidRPr="005D6234">
        <w:rPr>
          <w:color w:val="auto"/>
        </w:rPr>
        <w:t>必要に応じて実施状況報告を添付すること</w:t>
      </w:r>
    </w:p>
    <w:p w14:paraId="7D7D3651" w14:textId="37706423" w:rsidR="007F1E9B" w:rsidRPr="005D6234" w:rsidRDefault="007F1E9B" w:rsidP="007F1E9B">
      <w:pPr>
        <w:ind w:leftChars="197" w:left="432"/>
        <w:rPr>
          <w:rFonts w:hint="default"/>
          <w:color w:val="auto"/>
        </w:rPr>
      </w:pPr>
      <w:r w:rsidRPr="005D6234">
        <w:rPr>
          <w:color w:val="auto"/>
        </w:rPr>
        <w:t>３</w:t>
      </w:r>
      <w:r w:rsidR="00EA6EAE" w:rsidRPr="005D6234">
        <w:rPr>
          <w:color w:val="auto"/>
        </w:rPr>
        <w:t xml:space="preserve">　</w:t>
      </w:r>
      <w:r w:rsidRPr="005D6234">
        <w:rPr>
          <w:rFonts w:hint="default"/>
          <w:color w:val="auto"/>
        </w:rPr>
        <w:t>その他必要な書類</w:t>
      </w:r>
    </w:p>
    <w:p w14:paraId="4799CD04" w14:textId="77777777" w:rsidR="007F1E9B" w:rsidRPr="005D6234" w:rsidRDefault="007F1E9B" w:rsidP="007F1E9B">
      <w:pPr>
        <w:ind w:leftChars="197" w:left="432"/>
        <w:rPr>
          <w:rFonts w:hint="default"/>
          <w:color w:val="auto"/>
        </w:rPr>
      </w:pPr>
    </w:p>
    <w:p w14:paraId="725AFB93" w14:textId="77777777" w:rsidR="007F1E9B" w:rsidRPr="005D6234" w:rsidRDefault="007F1E9B" w:rsidP="007F1E9B">
      <w:pPr>
        <w:rPr>
          <w:rFonts w:hint="default"/>
          <w:color w:val="auto"/>
        </w:rPr>
      </w:pPr>
    </w:p>
    <w:p w14:paraId="2772308A" w14:textId="77777777" w:rsidR="007F1E9B" w:rsidRPr="005D6234" w:rsidRDefault="007F1E9B" w:rsidP="007F1E9B">
      <w:pPr>
        <w:rPr>
          <w:rFonts w:hint="default"/>
          <w:color w:val="auto"/>
        </w:rPr>
      </w:pPr>
    </w:p>
    <w:p w14:paraId="62BCD49B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01351A2D" w14:textId="6A1947FE" w:rsidR="007F1E9B" w:rsidRPr="005D6234" w:rsidRDefault="009632C3" w:rsidP="007F1E9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565F28" w:rsidRPr="005D6234">
        <w:rPr>
          <w:color w:val="auto"/>
        </w:rPr>
        <w:t>７</w:t>
      </w:r>
      <w:r w:rsidR="007F1E9B" w:rsidRPr="005D6234">
        <w:rPr>
          <w:color w:val="auto"/>
        </w:rPr>
        <w:t>－４別添</w:t>
      </w:r>
    </w:p>
    <w:p w14:paraId="6D39D7FB" w14:textId="77777777" w:rsidR="007F1E9B" w:rsidRPr="005D6234" w:rsidRDefault="007F1E9B" w:rsidP="007F1E9B">
      <w:pPr>
        <w:rPr>
          <w:rFonts w:hint="default"/>
          <w:color w:val="auto"/>
        </w:rPr>
      </w:pPr>
    </w:p>
    <w:p w14:paraId="5F1FBBC2" w14:textId="77777777" w:rsidR="007F1E9B" w:rsidRPr="005D6234" w:rsidRDefault="007F1E9B" w:rsidP="007F1E9B">
      <w:pPr>
        <w:rPr>
          <w:rFonts w:hint="default"/>
          <w:color w:val="auto"/>
        </w:rPr>
      </w:pPr>
    </w:p>
    <w:p w14:paraId="5F72E55B" w14:textId="62B559A2" w:rsidR="007F1E9B" w:rsidRPr="005D6234" w:rsidRDefault="009632C3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省力的苗木生産体制推進事業</w:t>
      </w:r>
      <w:r w:rsidR="007F1E9B" w:rsidRPr="005D6234">
        <w:rPr>
          <w:color w:val="auto"/>
        </w:rPr>
        <w:t>目標達成状況確認シート</w:t>
      </w:r>
    </w:p>
    <w:p w14:paraId="55D5B2C4" w14:textId="77777777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0237F9D3" w14:textId="77777777" w:rsidR="007F1E9B" w:rsidRPr="005D6234" w:rsidRDefault="007F1E9B" w:rsidP="007F1E9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4814"/>
      </w:tblGrid>
      <w:tr w:rsidR="005D6234" w:rsidRPr="005D6234" w14:paraId="1B559776" w14:textId="77777777" w:rsidTr="0067777C">
        <w:tc>
          <w:tcPr>
            <w:tcW w:w="1838" w:type="dxa"/>
          </w:tcPr>
          <w:p w14:paraId="3877C75B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2"/>
          </w:tcPr>
          <w:p w14:paraId="6627AE46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7F87F528" w14:textId="77777777" w:rsidTr="00633485">
        <w:tc>
          <w:tcPr>
            <w:tcW w:w="1838" w:type="dxa"/>
          </w:tcPr>
          <w:p w14:paraId="3DA05027" w14:textId="77777777" w:rsidR="0003205E" w:rsidRPr="005D6234" w:rsidRDefault="0003205E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支援対象者名</w:t>
            </w:r>
          </w:p>
        </w:tc>
        <w:tc>
          <w:tcPr>
            <w:tcW w:w="7790" w:type="dxa"/>
            <w:gridSpan w:val="2"/>
          </w:tcPr>
          <w:p w14:paraId="2595D137" w14:textId="77777777" w:rsidR="0003205E" w:rsidRPr="005D6234" w:rsidRDefault="0003205E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08751EA" w14:textId="77777777" w:rsidTr="0067777C">
        <w:tc>
          <w:tcPr>
            <w:tcW w:w="1838" w:type="dxa"/>
          </w:tcPr>
          <w:p w14:paraId="1DD4F8FE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0E60ECB0" w14:textId="77777777" w:rsidR="007F1E9B" w:rsidRPr="005D6234" w:rsidRDefault="007F1E9B" w:rsidP="0067777C">
            <w:pPr>
              <w:jc w:val="right"/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年度</w:t>
            </w:r>
          </w:p>
        </w:tc>
        <w:tc>
          <w:tcPr>
            <w:tcW w:w="4814" w:type="dxa"/>
          </w:tcPr>
          <w:p w14:paraId="3764C932" w14:textId="77777777" w:rsidR="007F1E9B" w:rsidRPr="005D6234" w:rsidRDefault="007F1E9B" w:rsidP="0067777C">
            <w:pPr>
              <w:rPr>
                <w:rFonts w:hint="default"/>
                <w:color w:val="auto"/>
                <w:lang w:eastAsia="zh-TW"/>
              </w:rPr>
            </w:pPr>
            <w:r w:rsidRPr="005D6234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525E542D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</w:p>
    <w:p w14:paraId="07D017D8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１　成果目標の達成状況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D6234" w:rsidRPr="005D6234" w14:paraId="4F891CC7" w14:textId="77777777" w:rsidTr="0067777C">
        <w:tc>
          <w:tcPr>
            <w:tcW w:w="1980" w:type="dxa"/>
          </w:tcPr>
          <w:p w14:paraId="552F769C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18E620E8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7F1E9B" w:rsidRPr="005D6234" w14:paraId="79BC449C" w14:textId="77777777" w:rsidTr="0067777C">
        <w:tc>
          <w:tcPr>
            <w:tcW w:w="1980" w:type="dxa"/>
          </w:tcPr>
          <w:p w14:paraId="7D281FCD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0758EE57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46A1200A" w14:textId="77777777" w:rsidR="007F1E9B" w:rsidRPr="005D6234" w:rsidRDefault="007F1E9B" w:rsidP="007F1E9B">
      <w:pPr>
        <w:rPr>
          <w:rFonts w:hint="default"/>
          <w:color w:val="auto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266"/>
        <w:gridCol w:w="785"/>
        <w:gridCol w:w="1062"/>
        <w:gridCol w:w="945"/>
        <w:gridCol w:w="898"/>
        <w:gridCol w:w="1417"/>
        <w:gridCol w:w="1418"/>
        <w:gridCol w:w="851"/>
      </w:tblGrid>
      <w:tr w:rsidR="005D6234" w:rsidRPr="005D6234" w14:paraId="66910B6E" w14:textId="77777777" w:rsidTr="00361ACA">
        <w:tc>
          <w:tcPr>
            <w:tcW w:w="1266" w:type="dxa"/>
            <w:vMerge w:val="restart"/>
            <w:vAlign w:val="center"/>
          </w:tcPr>
          <w:p w14:paraId="2E56F3C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785" w:type="dxa"/>
            <w:vMerge w:val="restart"/>
            <w:vAlign w:val="center"/>
          </w:tcPr>
          <w:p w14:paraId="58D2F275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ほ場</w:t>
            </w:r>
            <w:r w:rsidRPr="005D6234">
              <w:rPr>
                <w:rFonts w:hint="default"/>
                <w:color w:val="auto"/>
                <w:sz w:val="18"/>
                <w:szCs w:val="16"/>
              </w:rPr>
              <w:br/>
            </w:r>
            <w:r w:rsidRPr="005D6234">
              <w:rPr>
                <w:color w:val="auto"/>
                <w:sz w:val="18"/>
                <w:szCs w:val="16"/>
              </w:rPr>
              <w:t>面積</w:t>
            </w:r>
          </w:p>
          <w:p w14:paraId="2FAC5230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062" w:type="dxa"/>
            <w:vMerge w:val="restart"/>
            <w:vAlign w:val="center"/>
          </w:tcPr>
          <w:p w14:paraId="3F95B971" w14:textId="083F5CFA" w:rsidR="007F1E9B" w:rsidRPr="005D6234" w:rsidRDefault="00DA3A79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栽培方法</w:t>
            </w:r>
          </w:p>
        </w:tc>
        <w:tc>
          <w:tcPr>
            <w:tcW w:w="945" w:type="dxa"/>
            <w:vMerge w:val="restart"/>
            <w:vAlign w:val="center"/>
          </w:tcPr>
          <w:p w14:paraId="6DF7E922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898" w:type="dxa"/>
            <w:vMerge w:val="restart"/>
            <w:vAlign w:val="center"/>
          </w:tcPr>
          <w:p w14:paraId="5AB7B4C9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9F718A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計画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03D391E7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実績</w:t>
            </w:r>
          </w:p>
        </w:tc>
      </w:tr>
      <w:tr w:rsidR="005D6234" w:rsidRPr="005D6234" w14:paraId="01212AC5" w14:textId="2A947739" w:rsidTr="00361ACA">
        <w:trPr>
          <w:trHeight w:val="880"/>
        </w:trPr>
        <w:tc>
          <w:tcPr>
            <w:tcW w:w="1266" w:type="dxa"/>
            <w:vMerge/>
            <w:vAlign w:val="center"/>
          </w:tcPr>
          <w:p w14:paraId="657063DC" w14:textId="77777777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14:paraId="23B3D427" w14:textId="77777777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14:paraId="44DE9EDB" w14:textId="77777777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2B81045D" w14:textId="77777777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14:paraId="0F911E3C" w14:textId="77777777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417" w:type="dxa"/>
          </w:tcPr>
          <w:p w14:paraId="7A33D146" w14:textId="4EEC3CB3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育苗本数</w:t>
            </w:r>
          </w:p>
          <w:p w14:paraId="4D418AFC" w14:textId="16A605A9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5D6234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5D6234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418" w:type="dxa"/>
            <w:vAlign w:val="center"/>
          </w:tcPr>
          <w:p w14:paraId="270B5A87" w14:textId="3A2AA4E3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育苗本数</w:t>
            </w:r>
          </w:p>
          <w:p w14:paraId="667DBF4F" w14:textId="12D8ED11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5D6234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5D6234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851" w:type="dxa"/>
            <w:vAlign w:val="center"/>
          </w:tcPr>
          <w:p w14:paraId="1CAE98E1" w14:textId="3841C018" w:rsidR="00361ACA" w:rsidRPr="005D6234" w:rsidRDefault="00361ACA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出荷の有無</w:t>
            </w:r>
          </w:p>
        </w:tc>
      </w:tr>
      <w:tr w:rsidR="005D6234" w:rsidRPr="005D6234" w14:paraId="2DC3934B" w14:textId="77777777" w:rsidTr="00361ACA">
        <w:tc>
          <w:tcPr>
            <w:tcW w:w="1266" w:type="dxa"/>
            <w:vMerge w:val="restart"/>
          </w:tcPr>
          <w:p w14:paraId="013BB764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5" w:type="dxa"/>
            <w:vMerge w:val="restart"/>
          </w:tcPr>
          <w:p w14:paraId="6AF72448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62" w:type="dxa"/>
            <w:vMerge w:val="restart"/>
          </w:tcPr>
          <w:p w14:paraId="2637DDC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945" w:type="dxa"/>
          </w:tcPr>
          <w:p w14:paraId="48434DBE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98" w:type="dxa"/>
          </w:tcPr>
          <w:p w14:paraId="590A4BF0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7" w:type="dxa"/>
          </w:tcPr>
          <w:p w14:paraId="3215B049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0518AF46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51" w:type="dxa"/>
          </w:tcPr>
          <w:p w14:paraId="1F08C03C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3C100806" w14:textId="77777777" w:rsidTr="00361ACA">
        <w:tc>
          <w:tcPr>
            <w:tcW w:w="1266" w:type="dxa"/>
            <w:vMerge/>
          </w:tcPr>
          <w:p w14:paraId="42F6616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5" w:type="dxa"/>
            <w:vMerge/>
          </w:tcPr>
          <w:p w14:paraId="0102F53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62" w:type="dxa"/>
            <w:vMerge/>
          </w:tcPr>
          <w:p w14:paraId="69855E05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945" w:type="dxa"/>
          </w:tcPr>
          <w:p w14:paraId="3C74E45F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98" w:type="dxa"/>
          </w:tcPr>
          <w:p w14:paraId="6B69EDCC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7" w:type="dxa"/>
          </w:tcPr>
          <w:p w14:paraId="49CF0682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263988B0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51" w:type="dxa"/>
          </w:tcPr>
          <w:p w14:paraId="083D8B27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20A62CA8" w14:textId="77777777" w:rsidTr="00361ACA">
        <w:tc>
          <w:tcPr>
            <w:tcW w:w="1266" w:type="dxa"/>
            <w:vMerge w:val="restart"/>
          </w:tcPr>
          <w:p w14:paraId="4E109224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5" w:type="dxa"/>
            <w:vMerge w:val="restart"/>
          </w:tcPr>
          <w:p w14:paraId="6CC33F40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62" w:type="dxa"/>
            <w:vMerge w:val="restart"/>
          </w:tcPr>
          <w:p w14:paraId="195E61BB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945" w:type="dxa"/>
          </w:tcPr>
          <w:p w14:paraId="54D7F090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98" w:type="dxa"/>
          </w:tcPr>
          <w:p w14:paraId="7B34B5E7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7" w:type="dxa"/>
          </w:tcPr>
          <w:p w14:paraId="3A31A3E9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1D69FA8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51" w:type="dxa"/>
          </w:tcPr>
          <w:p w14:paraId="05BC3767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</w:tr>
      <w:tr w:rsidR="005D6234" w:rsidRPr="005D6234" w14:paraId="0CA16B0D" w14:textId="77777777" w:rsidTr="00361ACA">
        <w:tc>
          <w:tcPr>
            <w:tcW w:w="1266" w:type="dxa"/>
            <w:vMerge/>
          </w:tcPr>
          <w:p w14:paraId="220BF26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5" w:type="dxa"/>
            <w:vMerge/>
          </w:tcPr>
          <w:p w14:paraId="3F5E9323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62" w:type="dxa"/>
            <w:vMerge/>
          </w:tcPr>
          <w:p w14:paraId="2A3F7105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945" w:type="dxa"/>
          </w:tcPr>
          <w:p w14:paraId="5EDF9558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98" w:type="dxa"/>
          </w:tcPr>
          <w:p w14:paraId="42714A94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7" w:type="dxa"/>
          </w:tcPr>
          <w:p w14:paraId="2D5A5E0B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7ED69F9D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51" w:type="dxa"/>
          </w:tcPr>
          <w:p w14:paraId="0AB63F27" w14:textId="77777777" w:rsidR="00361ACA" w:rsidRPr="005D6234" w:rsidRDefault="00361ACA" w:rsidP="0067777C">
            <w:pPr>
              <w:rPr>
                <w:rFonts w:hint="default"/>
                <w:color w:val="auto"/>
              </w:rPr>
            </w:pPr>
          </w:p>
        </w:tc>
      </w:tr>
    </w:tbl>
    <w:p w14:paraId="279487D3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注：適宜、行等を追加して記入すること。</w:t>
      </w:r>
    </w:p>
    <w:p w14:paraId="082B62AD" w14:textId="77777777" w:rsidR="007F1E9B" w:rsidRPr="005D6234" w:rsidRDefault="007F1E9B" w:rsidP="007F1E9B">
      <w:pPr>
        <w:rPr>
          <w:rFonts w:hint="default"/>
          <w:color w:val="auto"/>
        </w:rPr>
      </w:pPr>
    </w:p>
    <w:p w14:paraId="03754318" w14:textId="77777777" w:rsidR="007F1E9B" w:rsidRPr="005D6234" w:rsidRDefault="007F1E9B" w:rsidP="007F1E9B">
      <w:pPr>
        <w:rPr>
          <w:rFonts w:hint="default"/>
          <w:color w:val="auto"/>
        </w:rPr>
      </w:pPr>
    </w:p>
    <w:p w14:paraId="449BA4B1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２　事業の取組状況</w:t>
      </w:r>
    </w:p>
    <w:p w14:paraId="220A0440" w14:textId="48196F54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（１）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5D6234" w14:paraId="7343FC6B" w14:textId="77777777" w:rsidTr="0067777C">
        <w:tc>
          <w:tcPr>
            <w:tcW w:w="9628" w:type="dxa"/>
          </w:tcPr>
          <w:p w14:paraId="7551DEF1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60E2BFA1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75DE7BE5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12379B5F" w14:textId="77777777" w:rsidR="007F1E9B" w:rsidRPr="005D6234" w:rsidRDefault="007F1E9B" w:rsidP="007F1E9B">
      <w:pPr>
        <w:rPr>
          <w:rFonts w:hint="default"/>
          <w:color w:val="auto"/>
        </w:rPr>
      </w:pPr>
    </w:p>
    <w:p w14:paraId="7A5040C8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（２）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5D6234" w14:paraId="56F36AC1" w14:textId="77777777" w:rsidTr="0067777C">
        <w:tc>
          <w:tcPr>
            <w:tcW w:w="9628" w:type="dxa"/>
          </w:tcPr>
          <w:p w14:paraId="73D23E7A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63B3B80B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  <w:p w14:paraId="00A8633A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53536147" w14:textId="77777777" w:rsidR="007F1E9B" w:rsidRPr="005D6234" w:rsidRDefault="007F1E9B" w:rsidP="007F1E9B">
      <w:pPr>
        <w:rPr>
          <w:rFonts w:hint="default"/>
          <w:color w:val="auto"/>
        </w:rPr>
      </w:pPr>
    </w:p>
    <w:p w14:paraId="40C7CD11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rFonts w:hint="default"/>
          <w:color w:val="auto"/>
        </w:rPr>
        <w:br w:type="page"/>
      </w:r>
    </w:p>
    <w:p w14:paraId="4C12CAB5" w14:textId="7FC2FAD6" w:rsidR="007F1E9B" w:rsidRPr="005D6234" w:rsidRDefault="009632C3" w:rsidP="007F1E9B">
      <w:pPr>
        <w:rPr>
          <w:rFonts w:hint="default"/>
          <w:color w:val="auto"/>
        </w:rPr>
      </w:pPr>
      <w:r w:rsidRPr="005D6234">
        <w:rPr>
          <w:color w:val="auto"/>
        </w:rPr>
        <w:t>別添</w:t>
      </w:r>
      <w:r w:rsidR="00565F28" w:rsidRPr="005D6234">
        <w:rPr>
          <w:color w:val="auto"/>
        </w:rPr>
        <w:t>７</w:t>
      </w:r>
      <w:r w:rsidR="007F1E9B" w:rsidRPr="005D6234">
        <w:rPr>
          <w:color w:val="auto"/>
        </w:rPr>
        <w:t>－５（</w:t>
      </w:r>
      <w:r w:rsidR="003064D0" w:rsidRPr="005D6234">
        <w:rPr>
          <w:color w:val="auto"/>
        </w:rPr>
        <w:t>Ⅱの第１の</w:t>
      </w:r>
      <w:r w:rsidR="00EB050D" w:rsidRPr="005D6234">
        <w:rPr>
          <w:color w:val="auto"/>
        </w:rPr>
        <w:t>１</w:t>
      </w:r>
      <w:r w:rsidR="003064D0" w:rsidRPr="005D6234">
        <w:rPr>
          <w:color w:val="auto"/>
        </w:rPr>
        <w:t>（</w:t>
      </w:r>
      <w:r w:rsidR="004464B5" w:rsidRPr="005D6234">
        <w:rPr>
          <w:color w:val="auto"/>
        </w:rPr>
        <w:t>13</w:t>
      </w:r>
      <w:r w:rsidR="003064D0" w:rsidRPr="005D6234">
        <w:rPr>
          <w:color w:val="auto"/>
        </w:rPr>
        <w:t>）</w:t>
      </w:r>
      <w:r w:rsidR="00CE73B9" w:rsidRPr="005D6234">
        <w:rPr>
          <w:color w:val="auto"/>
        </w:rPr>
        <w:t>イ</w:t>
      </w:r>
      <w:r w:rsidR="003064D0" w:rsidRPr="005D6234">
        <w:rPr>
          <w:color w:val="auto"/>
        </w:rPr>
        <w:t>関係</w:t>
      </w:r>
      <w:r w:rsidR="007F1E9B" w:rsidRPr="005D6234">
        <w:rPr>
          <w:color w:val="auto"/>
        </w:rPr>
        <w:t>）</w:t>
      </w:r>
    </w:p>
    <w:p w14:paraId="612D2048" w14:textId="77777777" w:rsidR="00881A9E" w:rsidRPr="005D6234" w:rsidRDefault="00881A9E" w:rsidP="00881A9E">
      <w:pPr>
        <w:rPr>
          <w:rFonts w:hint="default"/>
          <w:color w:val="auto"/>
        </w:rPr>
      </w:pPr>
    </w:p>
    <w:p w14:paraId="1B3C60B2" w14:textId="77777777" w:rsidR="00881A9E" w:rsidRPr="005D6234" w:rsidRDefault="00881A9E" w:rsidP="00881A9E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>番　　　号</w:t>
      </w:r>
    </w:p>
    <w:p w14:paraId="07F7712D" w14:textId="3D2D4FA0" w:rsidR="007F1E9B" w:rsidRPr="005D6234" w:rsidRDefault="00881A9E" w:rsidP="00881A9E">
      <w:pPr>
        <w:ind w:rightChars="100" w:right="219"/>
        <w:jc w:val="right"/>
        <w:rPr>
          <w:rFonts w:hint="default"/>
          <w:color w:val="auto"/>
        </w:rPr>
      </w:pPr>
      <w:r w:rsidRPr="005D6234">
        <w:rPr>
          <w:color w:val="auto"/>
        </w:rPr>
        <w:t xml:space="preserve">　年　月　日</w:t>
      </w:r>
    </w:p>
    <w:p w14:paraId="3ABD82A5" w14:textId="77777777" w:rsidR="007F1E9B" w:rsidRPr="005D6234" w:rsidRDefault="007F1E9B" w:rsidP="007F1E9B">
      <w:pPr>
        <w:rPr>
          <w:rFonts w:hint="default"/>
          <w:color w:val="auto"/>
        </w:rPr>
      </w:pPr>
    </w:p>
    <w:p w14:paraId="1349CFBB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都道府県法人等</w:t>
      </w:r>
    </w:p>
    <w:p w14:paraId="11B2FFF8" w14:textId="77777777" w:rsidR="007F1E9B" w:rsidRPr="005D6234" w:rsidRDefault="007F1E9B" w:rsidP="007F1E9B">
      <w:pPr>
        <w:rPr>
          <w:rFonts w:hint="default"/>
          <w:color w:val="auto"/>
          <w:lang w:eastAsia="zh-TW"/>
        </w:rPr>
      </w:pPr>
      <w:r w:rsidRPr="005D6234">
        <w:rPr>
          <w:color w:val="auto"/>
          <w:lang w:eastAsia="zh-TW"/>
        </w:rPr>
        <w:t>理事長等</w:t>
      </w:r>
    </w:p>
    <w:p w14:paraId="1B128811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支援対象者名</w:t>
      </w:r>
    </w:p>
    <w:p w14:paraId="30FAA5C8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所在地</w:t>
      </w:r>
    </w:p>
    <w:p w14:paraId="1AB6A693" w14:textId="77777777" w:rsidR="007F1E9B" w:rsidRPr="005D6234" w:rsidRDefault="007F1E9B" w:rsidP="007F1E9B">
      <w:pPr>
        <w:ind w:left="7010" w:hanging="767"/>
        <w:rPr>
          <w:rFonts w:hint="default"/>
          <w:color w:val="auto"/>
        </w:rPr>
      </w:pPr>
      <w:r w:rsidRPr="005D6234">
        <w:rPr>
          <w:color w:val="auto"/>
        </w:rPr>
        <w:t>代表者指名</w:t>
      </w:r>
    </w:p>
    <w:p w14:paraId="6C2122BA" w14:textId="77777777" w:rsidR="007F1E9B" w:rsidRPr="005D6234" w:rsidRDefault="007F1E9B" w:rsidP="007F1E9B">
      <w:pPr>
        <w:rPr>
          <w:rFonts w:hint="default"/>
          <w:color w:val="auto"/>
        </w:rPr>
      </w:pPr>
    </w:p>
    <w:p w14:paraId="4E3E24CB" w14:textId="77777777" w:rsidR="007F1E9B" w:rsidRPr="005D6234" w:rsidRDefault="007F1E9B" w:rsidP="007F1E9B">
      <w:pPr>
        <w:rPr>
          <w:rFonts w:hint="default"/>
          <w:color w:val="auto"/>
        </w:rPr>
      </w:pPr>
    </w:p>
    <w:p w14:paraId="411656E3" w14:textId="702DB158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〇年度</w:t>
      </w:r>
      <w:r w:rsidR="009632C3" w:rsidRPr="005D6234">
        <w:rPr>
          <w:color w:val="auto"/>
        </w:rPr>
        <w:t>省力的苗木生産体制推進事業</w:t>
      </w:r>
      <w:r w:rsidRPr="005D6234">
        <w:rPr>
          <w:color w:val="auto"/>
        </w:rPr>
        <w:t>における改善計画について</w:t>
      </w:r>
    </w:p>
    <w:p w14:paraId="111025D3" w14:textId="77777777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3387BD96" w14:textId="77777777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5D6234">
        <w:rPr>
          <w:color w:val="auto"/>
        </w:rPr>
        <w:t>貴協会の業務方法書第〇条に基づき、改善計画を実施することとしたいので、報告する。</w:t>
      </w:r>
    </w:p>
    <w:p w14:paraId="7980E43A" w14:textId="77777777" w:rsidR="007F1E9B" w:rsidRPr="005D6234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60C082E0" w14:textId="77777777" w:rsidR="007F1E9B" w:rsidRPr="005D6234" w:rsidRDefault="007F1E9B" w:rsidP="007F1E9B">
      <w:pPr>
        <w:pStyle w:val="ab"/>
        <w:rPr>
          <w:color w:val="auto"/>
        </w:rPr>
      </w:pPr>
      <w:r w:rsidRPr="005D6234">
        <w:rPr>
          <w:rFonts w:hint="eastAsia"/>
          <w:color w:val="auto"/>
        </w:rPr>
        <w:t>記</w:t>
      </w:r>
    </w:p>
    <w:p w14:paraId="5469A450" w14:textId="77777777" w:rsidR="007F1E9B" w:rsidRPr="005D6234" w:rsidRDefault="007F1E9B" w:rsidP="007F1E9B">
      <w:pPr>
        <w:rPr>
          <w:rFonts w:hint="default"/>
          <w:color w:val="auto"/>
        </w:rPr>
      </w:pPr>
    </w:p>
    <w:p w14:paraId="477CE95F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１　改善計画の趣旨</w:t>
      </w:r>
    </w:p>
    <w:p w14:paraId="1E11AB52" w14:textId="77777777" w:rsidR="007F1E9B" w:rsidRPr="005D6234" w:rsidRDefault="007F1E9B" w:rsidP="007F1E9B">
      <w:pPr>
        <w:rPr>
          <w:rFonts w:hint="default"/>
          <w:color w:val="auto"/>
        </w:rPr>
      </w:pPr>
    </w:p>
    <w:p w14:paraId="26E6190B" w14:textId="77777777" w:rsidR="007F1E9B" w:rsidRPr="005D6234" w:rsidRDefault="007F1E9B" w:rsidP="007F1E9B">
      <w:pPr>
        <w:rPr>
          <w:rFonts w:hint="default"/>
          <w:color w:val="auto"/>
        </w:rPr>
      </w:pPr>
    </w:p>
    <w:p w14:paraId="645B93EF" w14:textId="72E9E751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２　苗木生産の状況及び取組の経過</w:t>
      </w:r>
    </w:p>
    <w:p w14:paraId="284728F8" w14:textId="77777777" w:rsidR="007F1E9B" w:rsidRPr="005D6234" w:rsidRDefault="007F1E9B" w:rsidP="007F1E9B">
      <w:pPr>
        <w:rPr>
          <w:rFonts w:hint="default"/>
          <w:color w:val="auto"/>
        </w:rPr>
      </w:pPr>
    </w:p>
    <w:p w14:paraId="1100A559" w14:textId="77777777" w:rsidR="00887583" w:rsidRPr="005D6234" w:rsidRDefault="00887583" w:rsidP="007F1E9B">
      <w:pPr>
        <w:rPr>
          <w:rFonts w:hint="default"/>
          <w:color w:val="auto"/>
        </w:rPr>
      </w:pPr>
    </w:p>
    <w:p w14:paraId="4CFB7035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３　成果目標が未達成である原因及び問題点</w:t>
      </w:r>
    </w:p>
    <w:p w14:paraId="650C9158" w14:textId="77777777" w:rsidR="007F1E9B" w:rsidRPr="005D6234" w:rsidRDefault="007F1E9B" w:rsidP="007F1E9B">
      <w:pPr>
        <w:rPr>
          <w:rFonts w:hint="default"/>
          <w:color w:val="auto"/>
        </w:rPr>
      </w:pPr>
    </w:p>
    <w:p w14:paraId="3E91B126" w14:textId="77777777" w:rsidR="00887583" w:rsidRPr="005D6234" w:rsidRDefault="00887583" w:rsidP="007F1E9B">
      <w:pPr>
        <w:rPr>
          <w:rFonts w:hint="default"/>
          <w:color w:val="auto"/>
        </w:rPr>
      </w:pPr>
    </w:p>
    <w:p w14:paraId="2E30D2FB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４　事業の実績及び改善計画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D6234" w:rsidRPr="005D6234" w14:paraId="04A551E3" w14:textId="77777777" w:rsidTr="0067777C">
        <w:tc>
          <w:tcPr>
            <w:tcW w:w="1980" w:type="dxa"/>
          </w:tcPr>
          <w:p w14:paraId="221AC43F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77E76F4A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7F1E9B" w:rsidRPr="005D6234" w14:paraId="606BD294" w14:textId="77777777" w:rsidTr="0067777C">
        <w:tc>
          <w:tcPr>
            <w:tcW w:w="1980" w:type="dxa"/>
          </w:tcPr>
          <w:p w14:paraId="79DF0878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  <w:r w:rsidRPr="005D6234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7C54E897" w14:textId="77777777" w:rsidR="007F1E9B" w:rsidRPr="005D6234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237A5CFF" w14:textId="77777777" w:rsidR="007F1E9B" w:rsidRPr="005D6234" w:rsidRDefault="007F1E9B" w:rsidP="007F1E9B">
      <w:pPr>
        <w:rPr>
          <w:rFonts w:hint="default"/>
          <w:color w:val="auto"/>
        </w:rPr>
      </w:pPr>
    </w:p>
    <w:tbl>
      <w:tblPr>
        <w:tblStyle w:val="aa"/>
        <w:tblW w:w="9648" w:type="dxa"/>
        <w:tblLook w:val="04A0" w:firstRow="1" w:lastRow="0" w:firstColumn="1" w:lastColumn="0" w:noHBand="0" w:noVBand="1"/>
      </w:tblPr>
      <w:tblGrid>
        <w:gridCol w:w="873"/>
        <w:gridCol w:w="876"/>
        <w:gridCol w:w="1365"/>
        <w:gridCol w:w="1134"/>
        <w:gridCol w:w="1134"/>
        <w:gridCol w:w="1701"/>
        <w:gridCol w:w="1276"/>
        <w:gridCol w:w="1289"/>
      </w:tblGrid>
      <w:tr w:rsidR="005D6234" w:rsidRPr="005D6234" w14:paraId="103C35A5" w14:textId="77777777" w:rsidTr="002059F2">
        <w:trPr>
          <w:trHeight w:val="298"/>
        </w:trPr>
        <w:tc>
          <w:tcPr>
            <w:tcW w:w="873" w:type="dxa"/>
            <w:vMerge w:val="restart"/>
            <w:vAlign w:val="center"/>
          </w:tcPr>
          <w:p w14:paraId="284E6553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876" w:type="dxa"/>
            <w:vMerge w:val="restart"/>
            <w:vAlign w:val="center"/>
          </w:tcPr>
          <w:p w14:paraId="6291EDF4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ほ場</w:t>
            </w:r>
            <w:r w:rsidRPr="005D6234">
              <w:rPr>
                <w:rFonts w:hint="default"/>
                <w:color w:val="auto"/>
                <w:sz w:val="18"/>
                <w:szCs w:val="16"/>
              </w:rPr>
              <w:br/>
            </w:r>
            <w:r w:rsidRPr="005D6234">
              <w:rPr>
                <w:color w:val="auto"/>
                <w:sz w:val="18"/>
                <w:szCs w:val="16"/>
              </w:rPr>
              <w:t>面積</w:t>
            </w:r>
          </w:p>
          <w:p w14:paraId="13628A73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365" w:type="dxa"/>
            <w:vMerge w:val="restart"/>
            <w:vAlign w:val="center"/>
          </w:tcPr>
          <w:p w14:paraId="58990F47" w14:textId="071D9B46" w:rsidR="007F1E9B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栽培方法</w:t>
            </w:r>
          </w:p>
        </w:tc>
        <w:tc>
          <w:tcPr>
            <w:tcW w:w="1134" w:type="dxa"/>
            <w:vMerge w:val="restart"/>
            <w:vAlign w:val="center"/>
          </w:tcPr>
          <w:p w14:paraId="02EC07DD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1134" w:type="dxa"/>
            <w:vMerge w:val="restart"/>
            <w:vAlign w:val="center"/>
          </w:tcPr>
          <w:p w14:paraId="33F6606F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DE502E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目標の達成状況</w:t>
            </w: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</w:tcPr>
          <w:p w14:paraId="24B6B4A0" w14:textId="77777777" w:rsidR="007F1E9B" w:rsidRPr="005D6234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改善計画</w:t>
            </w:r>
          </w:p>
        </w:tc>
      </w:tr>
      <w:tr w:rsidR="005D6234" w:rsidRPr="005D6234" w14:paraId="48A4072C" w14:textId="77777777" w:rsidTr="002059F2">
        <w:trPr>
          <w:trHeight w:val="312"/>
        </w:trPr>
        <w:tc>
          <w:tcPr>
            <w:tcW w:w="873" w:type="dxa"/>
            <w:vMerge/>
            <w:vAlign w:val="center"/>
          </w:tcPr>
          <w:p w14:paraId="70E2B469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14:paraId="44300632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14:paraId="016A954B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0EE0BA6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741E25A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EE4904D" w14:textId="377119CB" w:rsidR="00AA238D" w:rsidRPr="005D6234" w:rsidRDefault="002059F2" w:rsidP="0067777C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5D6234">
              <w:rPr>
                <w:color w:val="auto"/>
                <w:sz w:val="16"/>
                <w:szCs w:val="14"/>
              </w:rPr>
              <w:t>出荷の有無</w:t>
            </w:r>
          </w:p>
          <w:p w14:paraId="35959699" w14:textId="5BE798FA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6"/>
                <w:szCs w:val="14"/>
              </w:rPr>
              <w:t>（目標年）</w:t>
            </w:r>
            <w:r w:rsidRPr="005D6234">
              <w:rPr>
                <w:rFonts w:hint="default"/>
                <w:color w:val="auto"/>
                <w:sz w:val="16"/>
                <w:szCs w:val="14"/>
              </w:rPr>
              <w:br/>
            </w:r>
            <w:r w:rsidRPr="005D6234">
              <w:rPr>
                <w:color w:val="auto"/>
                <w:sz w:val="16"/>
                <w:szCs w:val="14"/>
              </w:rPr>
              <w:t>（　年度）</w:t>
            </w:r>
          </w:p>
        </w:tc>
        <w:tc>
          <w:tcPr>
            <w:tcW w:w="1276" w:type="dxa"/>
            <w:tcBorders>
              <w:bottom w:val="nil"/>
            </w:tcBorders>
          </w:tcPr>
          <w:p w14:paraId="46BF47D2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１年目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33330DC5" w14:textId="77777777" w:rsidR="00AA238D" w:rsidRPr="005D6234" w:rsidRDefault="00AA238D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5D6234">
              <w:rPr>
                <w:color w:val="auto"/>
                <w:sz w:val="18"/>
                <w:szCs w:val="16"/>
              </w:rPr>
              <w:t>２年目</w:t>
            </w:r>
          </w:p>
        </w:tc>
      </w:tr>
      <w:tr w:rsidR="005D6234" w:rsidRPr="005D6234" w14:paraId="79CE0243" w14:textId="77777777" w:rsidTr="002059F2">
        <w:trPr>
          <w:trHeight w:val="610"/>
        </w:trPr>
        <w:tc>
          <w:tcPr>
            <w:tcW w:w="873" w:type="dxa"/>
            <w:vMerge/>
            <w:vAlign w:val="center"/>
          </w:tcPr>
          <w:p w14:paraId="57B3FD32" w14:textId="77777777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76" w:type="dxa"/>
            <w:vMerge/>
            <w:vAlign w:val="center"/>
          </w:tcPr>
          <w:p w14:paraId="2F055BAE" w14:textId="77777777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7B9AE6FE" w14:textId="77777777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9C94BD" w14:textId="77777777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02D0E2" w14:textId="77777777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vMerge/>
          </w:tcPr>
          <w:p w14:paraId="4D1F5F04" w14:textId="43258F54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B60F82E" w14:textId="4E11DCFF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5D6234">
              <w:rPr>
                <w:color w:val="auto"/>
                <w:sz w:val="16"/>
                <w:szCs w:val="14"/>
              </w:rPr>
              <w:t>（　年度）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68395064" w14:textId="30A07EBF" w:rsidR="002059F2" w:rsidRPr="005D6234" w:rsidRDefault="002059F2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5D6234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5D6234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5D6234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</w:tr>
      <w:tr w:rsidR="005D6234" w:rsidRPr="005D6234" w14:paraId="6DA56036" w14:textId="77777777" w:rsidTr="002059F2">
        <w:trPr>
          <w:trHeight w:val="298"/>
        </w:trPr>
        <w:tc>
          <w:tcPr>
            <w:tcW w:w="873" w:type="dxa"/>
            <w:vMerge w:val="restart"/>
          </w:tcPr>
          <w:p w14:paraId="6F39C0CB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76" w:type="dxa"/>
            <w:vMerge w:val="restart"/>
          </w:tcPr>
          <w:p w14:paraId="15A620B6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65" w:type="dxa"/>
            <w:vMerge w:val="restart"/>
          </w:tcPr>
          <w:p w14:paraId="2141AE6D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6FCD49EF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319A5AD3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701" w:type="dxa"/>
          </w:tcPr>
          <w:p w14:paraId="1D5B9C3F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</w:tcPr>
          <w:p w14:paraId="4FD3833B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89" w:type="dxa"/>
          </w:tcPr>
          <w:p w14:paraId="3D046BB9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1B397BFE" w14:textId="77777777" w:rsidTr="002059F2">
        <w:trPr>
          <w:trHeight w:val="312"/>
        </w:trPr>
        <w:tc>
          <w:tcPr>
            <w:tcW w:w="873" w:type="dxa"/>
            <w:vMerge/>
          </w:tcPr>
          <w:p w14:paraId="7C68F532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76" w:type="dxa"/>
            <w:vMerge/>
          </w:tcPr>
          <w:p w14:paraId="6193697C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65" w:type="dxa"/>
            <w:vMerge/>
          </w:tcPr>
          <w:p w14:paraId="6F42B0A8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6C800B79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07451746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701" w:type="dxa"/>
          </w:tcPr>
          <w:p w14:paraId="42E2215E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</w:tcPr>
          <w:p w14:paraId="0A192F22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89" w:type="dxa"/>
          </w:tcPr>
          <w:p w14:paraId="2C9CECE9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2256AC15" w14:textId="77777777" w:rsidTr="002059F2">
        <w:trPr>
          <w:trHeight w:val="298"/>
        </w:trPr>
        <w:tc>
          <w:tcPr>
            <w:tcW w:w="873" w:type="dxa"/>
            <w:vMerge w:val="restart"/>
          </w:tcPr>
          <w:p w14:paraId="0756857C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76" w:type="dxa"/>
            <w:vMerge w:val="restart"/>
          </w:tcPr>
          <w:p w14:paraId="1D4BA118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65" w:type="dxa"/>
            <w:vMerge w:val="restart"/>
          </w:tcPr>
          <w:p w14:paraId="796FCE49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5149CC0B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17258FD9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701" w:type="dxa"/>
          </w:tcPr>
          <w:p w14:paraId="4D10B764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</w:tcPr>
          <w:p w14:paraId="78F5075E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89" w:type="dxa"/>
          </w:tcPr>
          <w:p w14:paraId="0E530796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5D6234" w:rsidRPr="005D6234" w14:paraId="7C9A5D66" w14:textId="77777777" w:rsidTr="002059F2">
        <w:trPr>
          <w:trHeight w:val="312"/>
        </w:trPr>
        <w:tc>
          <w:tcPr>
            <w:tcW w:w="873" w:type="dxa"/>
            <w:vMerge/>
          </w:tcPr>
          <w:p w14:paraId="72146A02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76" w:type="dxa"/>
            <w:vMerge/>
          </w:tcPr>
          <w:p w14:paraId="1433BA67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65" w:type="dxa"/>
            <w:vMerge/>
          </w:tcPr>
          <w:p w14:paraId="1F82B5A5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747F4591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134" w:type="dxa"/>
          </w:tcPr>
          <w:p w14:paraId="519CC895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701" w:type="dxa"/>
          </w:tcPr>
          <w:p w14:paraId="3A3D6A37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</w:tcPr>
          <w:p w14:paraId="3BA5945B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89" w:type="dxa"/>
          </w:tcPr>
          <w:p w14:paraId="6283FD54" w14:textId="77777777" w:rsidR="002059F2" w:rsidRPr="005D6234" w:rsidRDefault="002059F2" w:rsidP="0067777C">
            <w:pPr>
              <w:rPr>
                <w:rFonts w:hint="default"/>
                <w:color w:val="auto"/>
                <w:lang w:eastAsia="zh-TW"/>
              </w:rPr>
            </w:pPr>
          </w:p>
        </w:tc>
      </w:tr>
    </w:tbl>
    <w:p w14:paraId="48FE02BF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注：適宜、行等を追加して記入すること。</w:t>
      </w:r>
    </w:p>
    <w:p w14:paraId="53BC3A6B" w14:textId="77777777" w:rsidR="007F1E9B" w:rsidRPr="005D6234" w:rsidRDefault="007F1E9B" w:rsidP="007F1E9B">
      <w:pPr>
        <w:rPr>
          <w:rFonts w:hint="default"/>
          <w:color w:val="auto"/>
        </w:rPr>
      </w:pPr>
    </w:p>
    <w:p w14:paraId="7719FD53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５　改善方策</w:t>
      </w:r>
    </w:p>
    <w:p w14:paraId="3B184CEB" w14:textId="77777777" w:rsidR="007F1E9B" w:rsidRPr="005D6234" w:rsidRDefault="007F1E9B" w:rsidP="007F1E9B">
      <w:pPr>
        <w:rPr>
          <w:rFonts w:hint="default"/>
          <w:color w:val="auto"/>
        </w:rPr>
      </w:pPr>
    </w:p>
    <w:p w14:paraId="6FCBCCAA" w14:textId="77777777" w:rsidR="00887583" w:rsidRPr="005D6234" w:rsidRDefault="00887583" w:rsidP="007F1E9B">
      <w:pPr>
        <w:rPr>
          <w:rFonts w:hint="default"/>
          <w:color w:val="auto"/>
        </w:rPr>
      </w:pPr>
    </w:p>
    <w:p w14:paraId="2E4B9F46" w14:textId="77777777" w:rsidR="007F1E9B" w:rsidRPr="005D6234" w:rsidRDefault="007F1E9B" w:rsidP="007F1E9B">
      <w:pPr>
        <w:rPr>
          <w:rFonts w:hint="default"/>
          <w:color w:val="auto"/>
        </w:rPr>
      </w:pPr>
      <w:r w:rsidRPr="005D6234">
        <w:rPr>
          <w:color w:val="auto"/>
        </w:rPr>
        <w:t>６　改善計画を実施するための推進体制</w:t>
      </w:r>
    </w:p>
    <w:p w14:paraId="262A1A58" w14:textId="77777777" w:rsidR="007F1E9B" w:rsidRPr="005D6234" w:rsidRDefault="007F1E9B" w:rsidP="007F1E9B">
      <w:pPr>
        <w:rPr>
          <w:rFonts w:hint="default"/>
          <w:color w:val="auto"/>
        </w:rPr>
      </w:pPr>
    </w:p>
    <w:p w14:paraId="1BEC70B5" w14:textId="77777777" w:rsidR="00887583" w:rsidRPr="005D6234" w:rsidRDefault="00887583" w:rsidP="007F1E9B">
      <w:pPr>
        <w:rPr>
          <w:rFonts w:hint="default"/>
          <w:color w:val="auto"/>
        </w:rPr>
      </w:pPr>
    </w:p>
    <w:p w14:paraId="3263C97C" w14:textId="3F016021" w:rsidR="007F1E9B" w:rsidRPr="005D6234" w:rsidRDefault="007F1E9B" w:rsidP="004F420D">
      <w:pPr>
        <w:rPr>
          <w:rFonts w:hint="default"/>
          <w:color w:val="auto"/>
        </w:rPr>
      </w:pPr>
    </w:p>
    <w:sectPr w:rsidR="007F1E9B" w:rsidRPr="005D623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38D3" w14:textId="77777777" w:rsidR="002718DB" w:rsidRDefault="002718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4B0C71" w14:textId="77777777" w:rsidR="002718DB" w:rsidRDefault="002718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1531" w14:textId="77777777" w:rsidR="002718DB" w:rsidRDefault="002718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E5C508" w14:textId="77777777" w:rsidR="002718DB" w:rsidRDefault="002718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76"/>
  <w:hyphenationZone w:val="0"/>
  <w:drawingGridHorizontalSpacing w:val="38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A"/>
    <w:rsid w:val="00026377"/>
    <w:rsid w:val="0003205E"/>
    <w:rsid w:val="00056424"/>
    <w:rsid w:val="00064BFF"/>
    <w:rsid w:val="00075BF2"/>
    <w:rsid w:val="00097A54"/>
    <w:rsid w:val="000E4589"/>
    <w:rsid w:val="000F044D"/>
    <w:rsid w:val="00117D46"/>
    <w:rsid w:val="00166FF3"/>
    <w:rsid w:val="00187F7B"/>
    <w:rsid w:val="001A1B88"/>
    <w:rsid w:val="001B0204"/>
    <w:rsid w:val="001E53A4"/>
    <w:rsid w:val="002059F2"/>
    <w:rsid w:val="002718DB"/>
    <w:rsid w:val="002A70D4"/>
    <w:rsid w:val="002F41A3"/>
    <w:rsid w:val="0030336C"/>
    <w:rsid w:val="003064D0"/>
    <w:rsid w:val="0033499F"/>
    <w:rsid w:val="00340748"/>
    <w:rsid w:val="00361ACA"/>
    <w:rsid w:val="00382363"/>
    <w:rsid w:val="003D0D9E"/>
    <w:rsid w:val="003E57ED"/>
    <w:rsid w:val="003E628D"/>
    <w:rsid w:val="00427466"/>
    <w:rsid w:val="004348EC"/>
    <w:rsid w:val="00440629"/>
    <w:rsid w:val="00441985"/>
    <w:rsid w:val="004464B5"/>
    <w:rsid w:val="004666A2"/>
    <w:rsid w:val="00494CAF"/>
    <w:rsid w:val="004A0F40"/>
    <w:rsid w:val="004A7114"/>
    <w:rsid w:val="004C5279"/>
    <w:rsid w:val="004F420D"/>
    <w:rsid w:val="004F6789"/>
    <w:rsid w:val="00565F28"/>
    <w:rsid w:val="0057558C"/>
    <w:rsid w:val="00576FA4"/>
    <w:rsid w:val="00582BF2"/>
    <w:rsid w:val="005C3E19"/>
    <w:rsid w:val="005D4C99"/>
    <w:rsid w:val="005D6234"/>
    <w:rsid w:val="00657163"/>
    <w:rsid w:val="006A7D6E"/>
    <w:rsid w:val="007042C7"/>
    <w:rsid w:val="00706C56"/>
    <w:rsid w:val="00720435"/>
    <w:rsid w:val="00736AD5"/>
    <w:rsid w:val="00747E51"/>
    <w:rsid w:val="00770913"/>
    <w:rsid w:val="00773577"/>
    <w:rsid w:val="007F1E9B"/>
    <w:rsid w:val="007F286F"/>
    <w:rsid w:val="007F7950"/>
    <w:rsid w:val="008119F5"/>
    <w:rsid w:val="00881A9E"/>
    <w:rsid w:val="00887583"/>
    <w:rsid w:val="00887AC6"/>
    <w:rsid w:val="008A41B0"/>
    <w:rsid w:val="008A5F2E"/>
    <w:rsid w:val="008D7B90"/>
    <w:rsid w:val="008E17B3"/>
    <w:rsid w:val="008F5356"/>
    <w:rsid w:val="00942E59"/>
    <w:rsid w:val="009632C3"/>
    <w:rsid w:val="0097047C"/>
    <w:rsid w:val="009D618B"/>
    <w:rsid w:val="00A135BA"/>
    <w:rsid w:val="00A1658E"/>
    <w:rsid w:val="00A819FA"/>
    <w:rsid w:val="00A90504"/>
    <w:rsid w:val="00A91FC7"/>
    <w:rsid w:val="00AA238D"/>
    <w:rsid w:val="00AB258C"/>
    <w:rsid w:val="00AD6FD7"/>
    <w:rsid w:val="00B20E12"/>
    <w:rsid w:val="00B229C7"/>
    <w:rsid w:val="00B26CE1"/>
    <w:rsid w:val="00B371BE"/>
    <w:rsid w:val="00B60B54"/>
    <w:rsid w:val="00B81E4B"/>
    <w:rsid w:val="00B8220F"/>
    <w:rsid w:val="00BD3E1C"/>
    <w:rsid w:val="00BD4241"/>
    <w:rsid w:val="00BD57F2"/>
    <w:rsid w:val="00C052DA"/>
    <w:rsid w:val="00C45F00"/>
    <w:rsid w:val="00C632D7"/>
    <w:rsid w:val="00CB44BE"/>
    <w:rsid w:val="00CC6AD7"/>
    <w:rsid w:val="00CE73B9"/>
    <w:rsid w:val="00D02943"/>
    <w:rsid w:val="00D06153"/>
    <w:rsid w:val="00D23336"/>
    <w:rsid w:val="00D456DB"/>
    <w:rsid w:val="00D637AE"/>
    <w:rsid w:val="00D73E5D"/>
    <w:rsid w:val="00D761D0"/>
    <w:rsid w:val="00DA3A79"/>
    <w:rsid w:val="00DA4D92"/>
    <w:rsid w:val="00DD2C88"/>
    <w:rsid w:val="00E12500"/>
    <w:rsid w:val="00E135AE"/>
    <w:rsid w:val="00E268A7"/>
    <w:rsid w:val="00E32D87"/>
    <w:rsid w:val="00E736BE"/>
    <w:rsid w:val="00E872E7"/>
    <w:rsid w:val="00EA6EAE"/>
    <w:rsid w:val="00EB050D"/>
    <w:rsid w:val="00EC4922"/>
    <w:rsid w:val="00ED148C"/>
    <w:rsid w:val="00ED64BA"/>
    <w:rsid w:val="00EE288C"/>
    <w:rsid w:val="00EF4054"/>
    <w:rsid w:val="00F07568"/>
    <w:rsid w:val="00F54F31"/>
    <w:rsid w:val="00F74AA1"/>
    <w:rsid w:val="00F91DA7"/>
    <w:rsid w:val="00FD1A41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E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9F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9FA"/>
    <w:rPr>
      <w:color w:val="000000"/>
      <w:sz w:val="21"/>
    </w:rPr>
  </w:style>
  <w:style w:type="paragraph" w:styleId="a7">
    <w:name w:val="endnote text"/>
    <w:basedOn w:val="a"/>
    <w:link w:val="a8"/>
    <w:uiPriority w:val="99"/>
    <w:semiHidden/>
    <w:unhideWhenUsed/>
    <w:rsid w:val="00187F7B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87F7B"/>
    <w:rPr>
      <w:color w:val="000000"/>
      <w:sz w:val="21"/>
    </w:rPr>
  </w:style>
  <w:style w:type="character" w:styleId="a9">
    <w:name w:val="endnote reference"/>
    <w:basedOn w:val="a0"/>
    <w:uiPriority w:val="99"/>
    <w:semiHidden/>
    <w:unhideWhenUsed/>
    <w:rsid w:val="00187F7B"/>
    <w:rPr>
      <w:vertAlign w:val="superscript"/>
    </w:rPr>
  </w:style>
  <w:style w:type="table" w:styleId="aa">
    <w:name w:val="Table Grid"/>
    <w:basedOn w:val="a1"/>
    <w:uiPriority w:val="39"/>
    <w:rsid w:val="0018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1E9B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7F1E9B"/>
    <w:rPr>
      <w:color w:val="000000"/>
      <w:sz w:val="21"/>
    </w:rPr>
  </w:style>
  <w:style w:type="paragraph" w:styleId="ad">
    <w:name w:val="Revision"/>
    <w:hidden/>
    <w:uiPriority w:val="99"/>
    <w:semiHidden/>
    <w:rsid w:val="007F7950"/>
    <w:rPr>
      <w:rFonts w:hint="eastAsia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8A5F2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5F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5F2E"/>
    <w:rPr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5F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5F2E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2195</Words>
  <Characters>794</Characters>
  <Application>Microsoft Office Word</Application>
  <DocSecurity>0</DocSecurity>
  <Lines>264</Lines>
  <Paragraphs>298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2026-04-16T05:02:00Z</dcterms:created>
  <dcterms:modified xsi:type="dcterms:W3CDTF">2026-04-16T05:03:00Z</dcterms:modified>
</cp:coreProperties>
</file>