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72878" w14:textId="77777777" w:rsidR="00224EE7" w:rsidRDefault="00224EE7" w:rsidP="00903AF1">
      <w:pPr>
        <w:jc w:val="right"/>
        <w:rPr>
          <w:rFonts w:asciiTheme="minorEastAsia" w:hAnsiTheme="minorEastAsia"/>
          <w:sz w:val="24"/>
          <w:szCs w:val="24"/>
          <w:lang w:eastAsia="ja-JP"/>
        </w:rPr>
      </w:pPr>
    </w:p>
    <w:p w14:paraId="3CD86B25" w14:textId="77777777" w:rsidR="000B5CF6" w:rsidRPr="00E63616" w:rsidRDefault="00587CAF" w:rsidP="005902AD">
      <w:pPr>
        <w:wordWrap w:val="0"/>
        <w:jc w:val="right"/>
        <w:rPr>
          <w:rFonts w:asciiTheme="minorEastAsia" w:hAnsiTheme="minorEastAsia"/>
          <w:sz w:val="24"/>
          <w:szCs w:val="24"/>
          <w:lang w:eastAsia="ja-JP"/>
        </w:rPr>
      </w:pPr>
      <w:r w:rsidRPr="00E63616">
        <w:rPr>
          <w:rFonts w:asciiTheme="minorEastAsia" w:hAnsiTheme="minorEastAsia"/>
          <w:sz w:val="24"/>
          <w:szCs w:val="24"/>
          <w:lang w:eastAsia="ja-JP"/>
        </w:rPr>
        <w:t>年</w:t>
      </w:r>
      <w:r w:rsidR="00903AF1">
        <w:rPr>
          <w:rFonts w:asciiTheme="minorEastAsia" w:hAnsiTheme="minorEastAsia" w:hint="eastAsia"/>
          <w:sz w:val="24"/>
          <w:szCs w:val="24"/>
          <w:lang w:eastAsia="ja-JP"/>
        </w:rPr>
        <w:t xml:space="preserve">　　</w:t>
      </w:r>
      <w:r w:rsidRPr="00E63616">
        <w:rPr>
          <w:rFonts w:asciiTheme="minorEastAsia" w:hAnsiTheme="minorEastAsia"/>
          <w:sz w:val="24"/>
          <w:szCs w:val="24"/>
          <w:lang w:eastAsia="ja-JP"/>
        </w:rPr>
        <w:t>月</w:t>
      </w:r>
      <w:r w:rsidR="00903AF1">
        <w:rPr>
          <w:rFonts w:asciiTheme="minorEastAsia" w:hAnsiTheme="minorEastAsia" w:hint="eastAsia"/>
          <w:sz w:val="24"/>
          <w:szCs w:val="24"/>
          <w:lang w:eastAsia="ja-JP"/>
        </w:rPr>
        <w:t xml:space="preserve">　　</w:t>
      </w:r>
      <w:r w:rsidRPr="00E63616">
        <w:rPr>
          <w:rFonts w:asciiTheme="minorEastAsia" w:hAnsiTheme="minorEastAsia"/>
          <w:sz w:val="24"/>
          <w:szCs w:val="24"/>
          <w:lang w:eastAsia="ja-JP"/>
        </w:rPr>
        <w:t>日</w:t>
      </w:r>
      <w:r w:rsidR="005902AD">
        <w:rPr>
          <w:rFonts w:asciiTheme="minorEastAsia" w:hAnsiTheme="minorEastAsia" w:hint="eastAsia"/>
          <w:sz w:val="24"/>
          <w:szCs w:val="24"/>
          <w:lang w:eastAsia="ja-JP"/>
        </w:rPr>
        <w:t xml:space="preserve">　</w:t>
      </w:r>
    </w:p>
    <w:p w14:paraId="5593457A" w14:textId="77777777" w:rsidR="000B5CF6" w:rsidRPr="00E63616" w:rsidRDefault="000B5CF6" w:rsidP="00146AE4">
      <w:pPr>
        <w:rPr>
          <w:rFonts w:asciiTheme="minorEastAsia" w:hAnsiTheme="minorEastAsia"/>
          <w:sz w:val="24"/>
          <w:szCs w:val="24"/>
          <w:lang w:eastAsia="ja-JP"/>
        </w:rPr>
      </w:pPr>
    </w:p>
    <w:p w14:paraId="0DDD4DC3" w14:textId="77777777" w:rsidR="00903AF1" w:rsidRDefault="00903AF1" w:rsidP="00146AE4">
      <w:pPr>
        <w:rPr>
          <w:rFonts w:asciiTheme="minorEastAsia" w:hAnsiTheme="minorEastAsia"/>
          <w:sz w:val="24"/>
          <w:szCs w:val="24"/>
          <w:lang w:eastAsia="ja-JP"/>
        </w:rPr>
      </w:pPr>
    </w:p>
    <w:p w14:paraId="7DFCEFA7" w14:textId="77777777" w:rsidR="00146AE4" w:rsidRDefault="00091AD7" w:rsidP="005902AD">
      <w:pPr>
        <w:ind w:firstLineChars="100" w:firstLine="240"/>
        <w:rPr>
          <w:rFonts w:asciiTheme="minorEastAsia" w:hAnsiTheme="minorEastAsia"/>
          <w:sz w:val="24"/>
          <w:szCs w:val="24"/>
          <w:lang w:eastAsia="ja-JP"/>
        </w:rPr>
      </w:pPr>
      <w:r w:rsidRPr="005902AD">
        <w:rPr>
          <w:rFonts w:asciiTheme="minorEastAsia" w:hAnsiTheme="minorEastAsia" w:hint="eastAsia"/>
          <w:sz w:val="24"/>
          <w:szCs w:val="24"/>
          <w:lang w:eastAsia="ja-JP"/>
        </w:rPr>
        <w:t>厚生労働</w:t>
      </w:r>
      <w:r w:rsidR="008574CA" w:rsidRPr="005902AD">
        <w:rPr>
          <w:rFonts w:asciiTheme="minorEastAsia" w:hAnsiTheme="minorEastAsia" w:hint="eastAsia"/>
          <w:sz w:val="24"/>
          <w:szCs w:val="24"/>
          <w:lang w:eastAsia="ja-JP"/>
        </w:rPr>
        <w:t>大臣</w:t>
      </w:r>
      <w:r w:rsidR="00800294" w:rsidRPr="005902AD">
        <w:rPr>
          <w:rFonts w:asciiTheme="minorEastAsia" w:hAnsiTheme="minorEastAsia" w:hint="eastAsia"/>
          <w:sz w:val="24"/>
          <w:szCs w:val="24"/>
          <w:lang w:eastAsia="ja-JP"/>
        </w:rPr>
        <w:t xml:space="preserve">　</w:t>
      </w:r>
      <w:r w:rsidR="00587CAF" w:rsidRPr="005902AD">
        <w:rPr>
          <w:rFonts w:asciiTheme="minorEastAsia" w:hAnsiTheme="minorEastAsia"/>
          <w:sz w:val="24"/>
          <w:szCs w:val="24"/>
          <w:lang w:eastAsia="ja-JP"/>
        </w:rPr>
        <w:t>殿</w:t>
      </w:r>
    </w:p>
    <w:p w14:paraId="6B82D440" w14:textId="77777777" w:rsidR="00031C92" w:rsidRDefault="00031C92" w:rsidP="00146AE4">
      <w:pPr>
        <w:rPr>
          <w:rFonts w:asciiTheme="minorEastAsia" w:hAnsiTheme="minorEastAsia"/>
          <w:sz w:val="24"/>
          <w:szCs w:val="24"/>
          <w:lang w:eastAsia="ja-JP"/>
        </w:rPr>
      </w:pPr>
    </w:p>
    <w:p w14:paraId="15157B63" w14:textId="77777777" w:rsidR="00031C92" w:rsidRDefault="00031C92" w:rsidP="00146AE4">
      <w:pPr>
        <w:rPr>
          <w:rFonts w:asciiTheme="minorEastAsia" w:hAnsiTheme="minorEastAsia"/>
          <w:sz w:val="24"/>
          <w:szCs w:val="24"/>
          <w:lang w:eastAsia="ja-JP"/>
        </w:rPr>
      </w:pPr>
    </w:p>
    <w:p w14:paraId="742B3A3C" w14:textId="77777777" w:rsidR="00031C92" w:rsidRPr="00031C92" w:rsidRDefault="00031C92" w:rsidP="00031C92">
      <w:pPr>
        <w:wordWrap w:val="0"/>
        <w:jc w:val="right"/>
        <w:rPr>
          <w:rFonts w:asciiTheme="minorEastAsia" w:hAnsiTheme="minorEastAsia"/>
          <w:sz w:val="24"/>
          <w:szCs w:val="24"/>
          <w:lang w:eastAsia="ja-JP"/>
        </w:rPr>
      </w:pPr>
      <w:r>
        <w:rPr>
          <w:rFonts w:asciiTheme="minorEastAsia" w:hAnsiTheme="minorEastAsia" w:hint="eastAsia"/>
          <w:sz w:val="24"/>
          <w:szCs w:val="24"/>
          <w:lang w:eastAsia="ja-JP"/>
        </w:rPr>
        <w:t xml:space="preserve">都道府県知事等名　</w:t>
      </w:r>
    </w:p>
    <w:p w14:paraId="3966159F" w14:textId="77777777" w:rsidR="000B5CF6" w:rsidRDefault="000B5CF6" w:rsidP="00031C92">
      <w:pPr>
        <w:rPr>
          <w:rFonts w:asciiTheme="minorEastAsia" w:hAnsiTheme="minorEastAsia"/>
          <w:sz w:val="24"/>
          <w:szCs w:val="24"/>
          <w:lang w:eastAsia="ja-JP"/>
        </w:rPr>
      </w:pPr>
    </w:p>
    <w:p w14:paraId="1C583820" w14:textId="77777777" w:rsidR="00031C92" w:rsidRPr="00E63616" w:rsidRDefault="00031C92" w:rsidP="00031C92">
      <w:pPr>
        <w:rPr>
          <w:rFonts w:asciiTheme="minorEastAsia" w:hAnsiTheme="minorEastAsia"/>
          <w:sz w:val="24"/>
          <w:szCs w:val="24"/>
          <w:lang w:eastAsia="ja-JP"/>
        </w:rPr>
      </w:pPr>
    </w:p>
    <w:p w14:paraId="7F6DE269" w14:textId="77777777" w:rsidR="000B5CF6" w:rsidRPr="00E63616" w:rsidRDefault="000B5CF6" w:rsidP="00146AE4">
      <w:pPr>
        <w:rPr>
          <w:rFonts w:asciiTheme="minorEastAsia" w:hAnsiTheme="minorEastAsia"/>
          <w:sz w:val="24"/>
          <w:szCs w:val="24"/>
          <w:lang w:eastAsia="ja-JP"/>
        </w:rPr>
      </w:pPr>
    </w:p>
    <w:p w14:paraId="3593DE97" w14:textId="77777777" w:rsidR="000B5CF6" w:rsidRPr="00E63616" w:rsidRDefault="00224EE7" w:rsidP="00E46720">
      <w:pPr>
        <w:jc w:val="center"/>
        <w:rPr>
          <w:rFonts w:asciiTheme="minorEastAsia" w:hAnsiTheme="minorEastAsia"/>
          <w:sz w:val="24"/>
          <w:szCs w:val="24"/>
          <w:lang w:eastAsia="ja-JP"/>
        </w:rPr>
      </w:pPr>
      <w:r>
        <w:rPr>
          <w:rFonts w:asciiTheme="minorEastAsia" w:hAnsiTheme="minorEastAsia" w:hint="eastAsia"/>
          <w:sz w:val="24"/>
          <w:szCs w:val="24"/>
          <w:lang w:eastAsia="ja-JP"/>
        </w:rPr>
        <w:t>フィリピン</w:t>
      </w:r>
      <w:r w:rsidR="00C32866">
        <w:rPr>
          <w:rFonts w:asciiTheme="minorEastAsia" w:hAnsiTheme="minorEastAsia" w:hint="eastAsia"/>
          <w:sz w:val="24"/>
          <w:szCs w:val="24"/>
          <w:lang w:eastAsia="ja-JP"/>
        </w:rPr>
        <w:t>向け</w:t>
      </w:r>
      <w:r w:rsidR="00E46720">
        <w:rPr>
          <w:rFonts w:asciiTheme="minorEastAsia" w:hAnsiTheme="minorEastAsia"/>
          <w:sz w:val="24"/>
          <w:szCs w:val="24"/>
          <w:lang w:eastAsia="ja-JP"/>
        </w:rPr>
        <w:t>輸出</w:t>
      </w:r>
      <w:r w:rsidR="00E46720">
        <w:rPr>
          <w:rFonts w:asciiTheme="minorEastAsia" w:hAnsiTheme="minorEastAsia" w:hint="eastAsia"/>
          <w:sz w:val="24"/>
          <w:szCs w:val="24"/>
          <w:lang w:eastAsia="ja-JP"/>
        </w:rPr>
        <w:t>牛肉</w:t>
      </w:r>
      <w:r w:rsidR="00163610">
        <w:rPr>
          <w:rFonts w:asciiTheme="minorEastAsia" w:hAnsiTheme="minorEastAsia" w:hint="eastAsia"/>
          <w:sz w:val="24"/>
          <w:szCs w:val="24"/>
          <w:lang w:eastAsia="ja-JP"/>
        </w:rPr>
        <w:t>取扱</w:t>
      </w:r>
      <w:r>
        <w:rPr>
          <w:rFonts w:asciiTheme="minorEastAsia" w:hAnsiTheme="minorEastAsia"/>
          <w:sz w:val="24"/>
          <w:szCs w:val="24"/>
          <w:lang w:eastAsia="ja-JP"/>
        </w:rPr>
        <w:t>施設</w:t>
      </w:r>
      <w:r w:rsidR="00163610">
        <w:rPr>
          <w:rFonts w:asciiTheme="minorEastAsia" w:hAnsiTheme="minorEastAsia" w:hint="eastAsia"/>
          <w:sz w:val="24"/>
          <w:szCs w:val="24"/>
          <w:lang w:eastAsia="ja-JP"/>
        </w:rPr>
        <w:t>の</w:t>
      </w:r>
      <w:r>
        <w:rPr>
          <w:rFonts w:asciiTheme="minorEastAsia" w:hAnsiTheme="minorEastAsia" w:hint="eastAsia"/>
          <w:sz w:val="24"/>
          <w:szCs w:val="24"/>
          <w:lang w:eastAsia="ja-JP"/>
        </w:rPr>
        <w:t>認定</w:t>
      </w:r>
      <w:r w:rsidR="00A70A1C">
        <w:rPr>
          <w:rFonts w:asciiTheme="minorEastAsia" w:hAnsiTheme="minorEastAsia"/>
          <w:sz w:val="24"/>
          <w:szCs w:val="24"/>
          <w:lang w:eastAsia="ja-JP"/>
        </w:rPr>
        <w:t>に</w:t>
      </w:r>
      <w:r w:rsidR="00A70A1C">
        <w:rPr>
          <w:rFonts w:asciiTheme="minorEastAsia" w:hAnsiTheme="minorEastAsia" w:hint="eastAsia"/>
          <w:sz w:val="24"/>
          <w:szCs w:val="24"/>
          <w:lang w:eastAsia="ja-JP"/>
        </w:rPr>
        <w:t>ついて</w:t>
      </w:r>
    </w:p>
    <w:p w14:paraId="04CF17DB" w14:textId="77777777" w:rsidR="000B5CF6" w:rsidRPr="00E63616" w:rsidRDefault="000B5CF6" w:rsidP="00146AE4">
      <w:pPr>
        <w:rPr>
          <w:rFonts w:asciiTheme="minorEastAsia" w:hAnsiTheme="minorEastAsia"/>
          <w:sz w:val="24"/>
          <w:szCs w:val="24"/>
          <w:lang w:eastAsia="ja-JP"/>
        </w:rPr>
      </w:pPr>
    </w:p>
    <w:p w14:paraId="17D2ED99" w14:textId="77777777" w:rsidR="000B5CF6" w:rsidRPr="00E63616" w:rsidRDefault="000B5CF6" w:rsidP="00146AE4">
      <w:pPr>
        <w:rPr>
          <w:rFonts w:asciiTheme="minorEastAsia" w:hAnsiTheme="minorEastAsia"/>
          <w:sz w:val="24"/>
          <w:szCs w:val="24"/>
          <w:lang w:eastAsia="ja-JP"/>
        </w:rPr>
      </w:pPr>
    </w:p>
    <w:p w14:paraId="11F1D389" w14:textId="77777777" w:rsidR="000B5CF6" w:rsidRPr="00903AF1" w:rsidRDefault="00903AF1" w:rsidP="00987A35">
      <w:pPr>
        <w:jc w:val="both"/>
        <w:rPr>
          <w:rFonts w:asciiTheme="minorEastAsia" w:hAnsiTheme="minorEastAsia"/>
          <w:sz w:val="24"/>
          <w:szCs w:val="24"/>
          <w:lang w:eastAsia="ja-JP"/>
        </w:rPr>
      </w:pPr>
      <w:r w:rsidRPr="00903AF1">
        <w:rPr>
          <w:rFonts w:asciiTheme="minorEastAsia" w:hAnsiTheme="minorEastAsia" w:hint="eastAsia"/>
          <w:sz w:val="24"/>
          <w:szCs w:val="24"/>
          <w:lang w:eastAsia="ja-JP"/>
        </w:rPr>
        <w:t xml:space="preserve">　</w:t>
      </w:r>
      <w:r w:rsidR="00C21AA5" w:rsidRPr="00764B01">
        <w:rPr>
          <w:rFonts w:asciiTheme="minorEastAsia" w:hAnsiTheme="minorEastAsia" w:hint="eastAsia"/>
          <w:sz w:val="24"/>
          <w:szCs w:val="24"/>
          <w:lang w:eastAsia="ja-JP"/>
        </w:rPr>
        <w:t>下記施設をフィリピン向け輸出牛肉を取り扱う施設として認定しましたので、関係書類を添えて報告いたします。</w:t>
      </w:r>
    </w:p>
    <w:p w14:paraId="054CF727" w14:textId="77777777" w:rsidR="00903AF1" w:rsidRPr="00903AF1" w:rsidRDefault="00903AF1" w:rsidP="00987A35">
      <w:pPr>
        <w:jc w:val="both"/>
        <w:rPr>
          <w:rFonts w:asciiTheme="minorEastAsia" w:hAnsiTheme="minorEastAsia"/>
          <w:sz w:val="24"/>
          <w:szCs w:val="24"/>
          <w:lang w:eastAsia="ja-JP"/>
        </w:rPr>
      </w:pPr>
    </w:p>
    <w:p w14:paraId="74B25879" w14:textId="77777777" w:rsidR="00903AF1" w:rsidRPr="00C21AA5" w:rsidRDefault="00903AF1" w:rsidP="00987A35">
      <w:pPr>
        <w:jc w:val="both"/>
        <w:rPr>
          <w:rFonts w:asciiTheme="minorEastAsia" w:hAnsiTheme="minorEastAsia"/>
          <w:sz w:val="24"/>
          <w:szCs w:val="24"/>
          <w:lang w:eastAsia="ja-JP"/>
        </w:rPr>
      </w:pPr>
    </w:p>
    <w:p w14:paraId="78F91AD5" w14:textId="77777777" w:rsidR="00903AF1" w:rsidRPr="00903AF1" w:rsidRDefault="00587CAF" w:rsidP="00163610">
      <w:pPr>
        <w:pStyle w:val="af0"/>
      </w:pPr>
      <w:r w:rsidRPr="00903AF1">
        <w:t>記</w:t>
      </w:r>
    </w:p>
    <w:p w14:paraId="07874768" w14:textId="77777777" w:rsidR="00903AF1" w:rsidRPr="00903AF1" w:rsidRDefault="00903AF1" w:rsidP="00987A35">
      <w:pPr>
        <w:jc w:val="both"/>
        <w:rPr>
          <w:sz w:val="24"/>
          <w:szCs w:val="24"/>
          <w:lang w:eastAsia="ja-JP"/>
        </w:rPr>
      </w:pPr>
    </w:p>
    <w:p w14:paraId="6BCB1527" w14:textId="77777777" w:rsidR="00903AF1" w:rsidRPr="00903AF1" w:rsidRDefault="00903AF1" w:rsidP="00987A35">
      <w:pPr>
        <w:jc w:val="both"/>
        <w:rPr>
          <w:sz w:val="24"/>
          <w:szCs w:val="24"/>
          <w:lang w:eastAsia="ja-JP"/>
        </w:rPr>
      </w:pPr>
    </w:p>
    <w:p w14:paraId="68F77818" w14:textId="77777777" w:rsidR="000B5CF6" w:rsidRPr="00903AF1" w:rsidRDefault="00800294" w:rsidP="00CE4AAF">
      <w:pPr>
        <w:ind w:left="240" w:hangingChars="100" w:hanging="240"/>
        <w:jc w:val="both"/>
        <w:rPr>
          <w:sz w:val="24"/>
          <w:szCs w:val="24"/>
          <w:lang w:eastAsia="ja-JP"/>
        </w:rPr>
      </w:pPr>
      <w:r>
        <w:rPr>
          <w:rFonts w:hint="eastAsia"/>
          <w:sz w:val="24"/>
          <w:szCs w:val="24"/>
          <w:lang w:eastAsia="ja-JP"/>
        </w:rPr>
        <w:t>１　と畜場又は食肉処理場の名称</w:t>
      </w:r>
      <w:r w:rsidR="00031C92">
        <w:rPr>
          <w:rFonts w:hint="eastAsia"/>
          <w:sz w:val="24"/>
          <w:szCs w:val="24"/>
          <w:lang w:eastAsia="ja-JP"/>
        </w:rPr>
        <w:t>、所在地及び施設番号</w:t>
      </w:r>
      <w:r w:rsidR="00CE4AAF">
        <w:rPr>
          <w:rFonts w:hint="eastAsia"/>
          <w:sz w:val="24"/>
          <w:szCs w:val="24"/>
          <w:lang w:eastAsia="ja-JP"/>
        </w:rPr>
        <w:t>（法人にあっては法人番号）</w:t>
      </w:r>
      <w:r w:rsidR="00587CAF" w:rsidRPr="00903AF1">
        <w:rPr>
          <w:sz w:val="24"/>
          <w:szCs w:val="24"/>
          <w:lang w:eastAsia="ja-JP"/>
        </w:rPr>
        <w:t>（日本語・英語併記）</w:t>
      </w:r>
    </w:p>
    <w:p w14:paraId="78C72587" w14:textId="77777777" w:rsidR="000B5CF6" w:rsidRPr="00031C92" w:rsidRDefault="000B5CF6" w:rsidP="00987A35">
      <w:pPr>
        <w:jc w:val="both"/>
        <w:rPr>
          <w:rFonts w:asciiTheme="minorEastAsia" w:hAnsiTheme="minorEastAsia"/>
          <w:sz w:val="24"/>
          <w:szCs w:val="24"/>
          <w:lang w:eastAsia="ja-JP"/>
        </w:rPr>
      </w:pPr>
    </w:p>
    <w:p w14:paraId="0AF7B311" w14:textId="77777777" w:rsidR="00800294" w:rsidRDefault="00800294" w:rsidP="00987A35">
      <w:pPr>
        <w:jc w:val="both"/>
        <w:rPr>
          <w:rFonts w:asciiTheme="minorEastAsia" w:hAnsiTheme="minorEastAsia"/>
          <w:sz w:val="24"/>
          <w:szCs w:val="24"/>
          <w:lang w:eastAsia="ja-JP"/>
        </w:rPr>
      </w:pPr>
      <w:r>
        <w:rPr>
          <w:rFonts w:asciiTheme="minorEastAsia" w:hAnsiTheme="minorEastAsia" w:hint="eastAsia"/>
          <w:sz w:val="24"/>
          <w:szCs w:val="24"/>
          <w:lang w:eastAsia="ja-JP"/>
        </w:rPr>
        <w:t xml:space="preserve">２　</w:t>
      </w:r>
      <w:r w:rsidR="00031C92">
        <w:rPr>
          <w:rFonts w:asciiTheme="minorEastAsia" w:hAnsiTheme="minorEastAsia" w:hint="eastAsia"/>
          <w:sz w:val="24"/>
          <w:szCs w:val="24"/>
          <w:lang w:eastAsia="ja-JP"/>
        </w:rPr>
        <w:t>設置者及び</w:t>
      </w:r>
      <w:r>
        <w:rPr>
          <w:rFonts w:asciiTheme="minorEastAsia" w:hAnsiTheme="minorEastAsia" w:hint="eastAsia"/>
          <w:sz w:val="24"/>
          <w:szCs w:val="24"/>
          <w:lang w:eastAsia="ja-JP"/>
        </w:rPr>
        <w:t>営業者</w:t>
      </w:r>
      <w:r w:rsidR="00031C92">
        <w:rPr>
          <w:rFonts w:asciiTheme="minorEastAsia" w:hAnsiTheme="minorEastAsia" w:hint="eastAsia"/>
          <w:sz w:val="24"/>
          <w:szCs w:val="24"/>
          <w:lang w:eastAsia="ja-JP"/>
        </w:rPr>
        <w:t>の氏名及び住所（法人の場合はその名称及び所在地）</w:t>
      </w:r>
    </w:p>
    <w:p w14:paraId="5B9D52F0" w14:textId="77777777" w:rsidR="00800294" w:rsidRDefault="00800294" w:rsidP="00987A35">
      <w:pPr>
        <w:jc w:val="both"/>
        <w:rPr>
          <w:rFonts w:asciiTheme="minorEastAsia" w:hAnsiTheme="minorEastAsia"/>
          <w:sz w:val="24"/>
          <w:szCs w:val="24"/>
          <w:lang w:eastAsia="ja-JP"/>
        </w:rPr>
      </w:pPr>
    </w:p>
    <w:p w14:paraId="3D83B121" w14:textId="77777777" w:rsidR="00987A35" w:rsidRDefault="00800294" w:rsidP="00987A35">
      <w:pPr>
        <w:ind w:left="240" w:hangingChars="100" w:hanging="240"/>
        <w:jc w:val="both"/>
        <w:rPr>
          <w:rFonts w:asciiTheme="minorEastAsia" w:hAnsiTheme="minorEastAsia"/>
          <w:sz w:val="24"/>
          <w:szCs w:val="24"/>
          <w:lang w:eastAsia="ja-JP"/>
        </w:rPr>
      </w:pPr>
      <w:r>
        <w:rPr>
          <w:rFonts w:asciiTheme="minorEastAsia" w:hAnsiTheme="minorEastAsia" w:hint="eastAsia"/>
          <w:sz w:val="24"/>
          <w:szCs w:val="24"/>
          <w:lang w:eastAsia="ja-JP"/>
        </w:rPr>
        <w:t xml:space="preserve">３　</w:t>
      </w:r>
      <w:r w:rsidR="00587CAF" w:rsidRPr="00903AF1">
        <w:rPr>
          <w:rFonts w:asciiTheme="minorEastAsia" w:hAnsiTheme="minorEastAsia"/>
          <w:sz w:val="24"/>
          <w:szCs w:val="24"/>
          <w:lang w:eastAsia="ja-JP"/>
        </w:rPr>
        <w:t>添付書類</w:t>
      </w:r>
    </w:p>
    <w:p w14:paraId="002F2711" w14:textId="77777777" w:rsidR="000B5CF6" w:rsidRDefault="00A70A1C" w:rsidP="00461A10">
      <w:pPr>
        <w:jc w:val="both"/>
        <w:rPr>
          <w:rFonts w:asciiTheme="minorEastAsia" w:hAnsiTheme="minorEastAsia"/>
          <w:sz w:val="24"/>
          <w:szCs w:val="24"/>
          <w:lang w:eastAsia="ja-JP"/>
        </w:rPr>
      </w:pPr>
      <w:r>
        <w:rPr>
          <w:rFonts w:asciiTheme="minorEastAsia" w:hAnsiTheme="minorEastAsia" w:hint="eastAsia"/>
          <w:sz w:val="24"/>
          <w:szCs w:val="24"/>
          <w:lang w:eastAsia="ja-JP"/>
        </w:rPr>
        <w:t>（１）食肉衛生証明書に署名を行うと畜検査員</w:t>
      </w:r>
      <w:r w:rsidR="0067559B">
        <w:rPr>
          <w:rFonts w:asciiTheme="minorEastAsia" w:hAnsiTheme="minorEastAsia" w:hint="eastAsia"/>
          <w:sz w:val="24"/>
          <w:szCs w:val="24"/>
          <w:lang w:eastAsia="ja-JP"/>
        </w:rPr>
        <w:t>の一覧</w:t>
      </w:r>
    </w:p>
    <w:p w14:paraId="2BFA761E" w14:textId="77777777" w:rsidR="00A70A1C" w:rsidRDefault="00A70A1C" w:rsidP="00461A10">
      <w:pPr>
        <w:jc w:val="both"/>
        <w:rPr>
          <w:rFonts w:asciiTheme="minorEastAsia" w:hAnsiTheme="minorEastAsia"/>
          <w:sz w:val="24"/>
          <w:szCs w:val="24"/>
          <w:lang w:eastAsia="ja-JP"/>
        </w:rPr>
      </w:pPr>
      <w:r>
        <w:rPr>
          <w:rFonts w:asciiTheme="minorEastAsia" w:hAnsiTheme="minorEastAsia" w:hint="eastAsia"/>
          <w:sz w:val="24"/>
          <w:szCs w:val="24"/>
          <w:lang w:eastAsia="ja-JP"/>
        </w:rPr>
        <w:t>（２）不正防止事項に関する書類</w:t>
      </w:r>
    </w:p>
    <w:p w14:paraId="4292268E" w14:textId="77777777" w:rsidR="00A70A1C" w:rsidRPr="00A70A1C" w:rsidRDefault="00A70A1C" w:rsidP="00461A10">
      <w:pPr>
        <w:jc w:val="both"/>
        <w:rPr>
          <w:rFonts w:asciiTheme="minorEastAsia" w:hAnsiTheme="minorEastAsia"/>
          <w:sz w:val="24"/>
          <w:szCs w:val="24"/>
          <w:lang w:eastAsia="ja-JP"/>
        </w:rPr>
      </w:pPr>
      <w:r>
        <w:rPr>
          <w:rFonts w:asciiTheme="minorEastAsia" w:hAnsiTheme="minorEastAsia" w:hint="eastAsia"/>
          <w:sz w:val="24"/>
          <w:szCs w:val="24"/>
          <w:lang w:eastAsia="ja-JP"/>
        </w:rPr>
        <w:t>（３）申請者の提出書類</w:t>
      </w:r>
    </w:p>
    <w:sectPr w:rsidR="00A70A1C" w:rsidRPr="00A70A1C" w:rsidSect="00163610">
      <w:headerReference w:type="default" r:id="rId8"/>
      <w:type w:val="continuous"/>
      <w:pgSz w:w="11905" w:h="16840"/>
      <w:pgMar w:top="1440" w:right="1557" w:bottom="1440" w:left="1418" w:header="851" w:footer="720" w:gutter="0"/>
      <w:cols w:space="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529C5" w14:textId="77777777" w:rsidR="00341947" w:rsidRDefault="00341947">
      <w:r>
        <w:separator/>
      </w:r>
    </w:p>
  </w:endnote>
  <w:endnote w:type="continuationSeparator" w:id="0">
    <w:p w14:paraId="1BC33238" w14:textId="77777777" w:rsidR="00341947" w:rsidRDefault="0034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52F5F" w14:textId="77777777" w:rsidR="00341947" w:rsidRDefault="00341947">
      <w:r>
        <w:separator/>
      </w:r>
    </w:p>
  </w:footnote>
  <w:footnote w:type="continuationSeparator" w:id="0">
    <w:p w14:paraId="6A84A989" w14:textId="77777777" w:rsidR="00341947" w:rsidRDefault="00341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B97A" w14:textId="77777777" w:rsidR="00224EE7" w:rsidRDefault="00224EE7" w:rsidP="00224EE7">
    <w:pPr>
      <w:rPr>
        <w:rFonts w:asciiTheme="minorEastAsia" w:hAnsiTheme="minorEastAsia"/>
        <w:sz w:val="24"/>
        <w:szCs w:val="24"/>
        <w:lang w:eastAsia="ja-JP"/>
      </w:rPr>
    </w:pPr>
    <w:r w:rsidRPr="00903AF1">
      <w:rPr>
        <w:rFonts w:asciiTheme="minorEastAsia" w:hAnsiTheme="minorEastAsia" w:hint="eastAsia"/>
        <w:sz w:val="24"/>
        <w:szCs w:val="24"/>
        <w:lang w:eastAsia="ja-JP"/>
      </w:rPr>
      <w:t>（別紙様式</w:t>
    </w:r>
    <w:r w:rsidR="00031C92">
      <w:rPr>
        <w:rFonts w:asciiTheme="minorEastAsia" w:hAnsiTheme="minorEastAsia" w:hint="eastAsia"/>
        <w:sz w:val="24"/>
        <w:szCs w:val="24"/>
        <w:lang w:eastAsia="ja-JP"/>
      </w:rPr>
      <w:t>２</w:t>
    </w:r>
    <w:r>
      <w:rPr>
        <w:rFonts w:asciiTheme="minorEastAsia" w:hAnsiTheme="minorEastAsia" w:hint="eastAsia"/>
        <w:sz w:val="24"/>
        <w:szCs w:val="24"/>
        <w:lang w:eastAsia="ja-JP"/>
      </w:rPr>
      <w:t xml:space="preserve">　</w:t>
    </w:r>
    <w:r w:rsidR="00031C92">
      <w:rPr>
        <w:rFonts w:asciiTheme="minorEastAsia" w:hAnsiTheme="minorEastAsia" w:hint="eastAsia"/>
        <w:sz w:val="24"/>
        <w:szCs w:val="24"/>
        <w:lang w:eastAsia="ja-JP"/>
      </w:rPr>
      <w:t>都道府県知事等報告様式</w:t>
    </w:r>
    <w:r>
      <w:rPr>
        <w:rFonts w:asciiTheme="minorEastAsia" w:hAnsiTheme="minorEastAsia" w:hint="eastAsia"/>
        <w:sz w:val="24"/>
        <w:szCs w:val="24"/>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16920"/>
    <w:multiLevelType w:val="hybridMultilevel"/>
    <w:tmpl w:val="5C76B84E"/>
    <w:lvl w:ilvl="0" w:tplc="28965434">
      <w:start w:val="1"/>
      <w:numFmt w:val="decimal"/>
      <w:lvlText w:val="%1)"/>
      <w:lvlJc w:val="left"/>
      <w:pPr>
        <w:ind w:hanging="360"/>
      </w:pPr>
      <w:rPr>
        <w:rFonts w:ascii="Century" w:eastAsia="Century" w:hAnsi="Century" w:hint="default"/>
        <w:w w:val="99"/>
        <w:sz w:val="16"/>
        <w:szCs w:val="16"/>
      </w:rPr>
    </w:lvl>
    <w:lvl w:ilvl="1" w:tplc="C9869EB2">
      <w:start w:val="1"/>
      <w:numFmt w:val="bullet"/>
      <w:lvlText w:val="•"/>
      <w:lvlJc w:val="left"/>
      <w:rPr>
        <w:rFonts w:hint="default"/>
      </w:rPr>
    </w:lvl>
    <w:lvl w:ilvl="2" w:tplc="A180184C">
      <w:start w:val="1"/>
      <w:numFmt w:val="bullet"/>
      <w:lvlText w:val="•"/>
      <w:lvlJc w:val="left"/>
      <w:rPr>
        <w:rFonts w:hint="default"/>
      </w:rPr>
    </w:lvl>
    <w:lvl w:ilvl="3" w:tplc="A08A65C2">
      <w:start w:val="1"/>
      <w:numFmt w:val="bullet"/>
      <w:lvlText w:val="•"/>
      <w:lvlJc w:val="left"/>
      <w:rPr>
        <w:rFonts w:hint="default"/>
      </w:rPr>
    </w:lvl>
    <w:lvl w:ilvl="4" w:tplc="63285302">
      <w:start w:val="1"/>
      <w:numFmt w:val="bullet"/>
      <w:lvlText w:val="•"/>
      <w:lvlJc w:val="left"/>
      <w:rPr>
        <w:rFonts w:hint="default"/>
      </w:rPr>
    </w:lvl>
    <w:lvl w:ilvl="5" w:tplc="D9E0F3F8">
      <w:start w:val="1"/>
      <w:numFmt w:val="bullet"/>
      <w:lvlText w:val="•"/>
      <w:lvlJc w:val="left"/>
      <w:rPr>
        <w:rFonts w:hint="default"/>
      </w:rPr>
    </w:lvl>
    <w:lvl w:ilvl="6" w:tplc="1C100FD2">
      <w:start w:val="1"/>
      <w:numFmt w:val="bullet"/>
      <w:lvlText w:val="•"/>
      <w:lvlJc w:val="left"/>
      <w:rPr>
        <w:rFonts w:hint="default"/>
      </w:rPr>
    </w:lvl>
    <w:lvl w:ilvl="7" w:tplc="3AD45846">
      <w:start w:val="1"/>
      <w:numFmt w:val="bullet"/>
      <w:lvlText w:val="•"/>
      <w:lvlJc w:val="left"/>
      <w:rPr>
        <w:rFonts w:hint="default"/>
      </w:rPr>
    </w:lvl>
    <w:lvl w:ilvl="8" w:tplc="E1B8D7F0">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CF6"/>
    <w:rsid w:val="00031C92"/>
    <w:rsid w:val="00074952"/>
    <w:rsid w:val="00091AD7"/>
    <w:rsid w:val="000B5CF6"/>
    <w:rsid w:val="00116AC7"/>
    <w:rsid w:val="00146AE4"/>
    <w:rsid w:val="00163610"/>
    <w:rsid w:val="00224EE7"/>
    <w:rsid w:val="0027710C"/>
    <w:rsid w:val="00281D23"/>
    <w:rsid w:val="00341947"/>
    <w:rsid w:val="00391534"/>
    <w:rsid w:val="00406C50"/>
    <w:rsid w:val="00461A10"/>
    <w:rsid w:val="00523CB0"/>
    <w:rsid w:val="00566BCF"/>
    <w:rsid w:val="00587CAF"/>
    <w:rsid w:val="005902AD"/>
    <w:rsid w:val="0067559B"/>
    <w:rsid w:val="00764B01"/>
    <w:rsid w:val="00800294"/>
    <w:rsid w:val="008574CA"/>
    <w:rsid w:val="00862F48"/>
    <w:rsid w:val="008E35D6"/>
    <w:rsid w:val="008F0B7C"/>
    <w:rsid w:val="00903AF1"/>
    <w:rsid w:val="00987A35"/>
    <w:rsid w:val="00A43703"/>
    <w:rsid w:val="00A70A1C"/>
    <w:rsid w:val="00B45279"/>
    <w:rsid w:val="00C21AA5"/>
    <w:rsid w:val="00C32866"/>
    <w:rsid w:val="00CC28CE"/>
    <w:rsid w:val="00CE4AAF"/>
    <w:rsid w:val="00D80193"/>
    <w:rsid w:val="00E46720"/>
    <w:rsid w:val="00E63616"/>
    <w:rsid w:val="00E82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94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PMingLiU" w:eastAsia="PMingLiU" w:hAnsi="PMingLiU"/>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74952"/>
    <w:pPr>
      <w:tabs>
        <w:tab w:val="center" w:pos="4252"/>
        <w:tab w:val="right" w:pos="8504"/>
      </w:tabs>
      <w:snapToGrid w:val="0"/>
    </w:pPr>
  </w:style>
  <w:style w:type="character" w:customStyle="1" w:styleId="a6">
    <w:name w:val="ヘッダー (文字)"/>
    <w:basedOn w:val="a0"/>
    <w:link w:val="a5"/>
    <w:uiPriority w:val="99"/>
    <w:rsid w:val="00074952"/>
  </w:style>
  <w:style w:type="paragraph" w:styleId="a7">
    <w:name w:val="footer"/>
    <w:basedOn w:val="a"/>
    <w:link w:val="a8"/>
    <w:uiPriority w:val="99"/>
    <w:unhideWhenUsed/>
    <w:rsid w:val="00074952"/>
    <w:pPr>
      <w:tabs>
        <w:tab w:val="center" w:pos="4252"/>
        <w:tab w:val="right" w:pos="8504"/>
      </w:tabs>
      <w:snapToGrid w:val="0"/>
    </w:pPr>
  </w:style>
  <w:style w:type="character" w:customStyle="1" w:styleId="a8">
    <w:name w:val="フッター (文字)"/>
    <w:basedOn w:val="a0"/>
    <w:link w:val="a7"/>
    <w:uiPriority w:val="99"/>
    <w:rsid w:val="00074952"/>
  </w:style>
  <w:style w:type="character" w:styleId="a9">
    <w:name w:val="annotation reference"/>
    <w:basedOn w:val="a0"/>
    <w:uiPriority w:val="99"/>
    <w:semiHidden/>
    <w:unhideWhenUsed/>
    <w:rsid w:val="00146AE4"/>
    <w:rPr>
      <w:sz w:val="18"/>
      <w:szCs w:val="18"/>
    </w:rPr>
  </w:style>
  <w:style w:type="paragraph" w:styleId="aa">
    <w:name w:val="annotation text"/>
    <w:basedOn w:val="a"/>
    <w:link w:val="ab"/>
    <w:uiPriority w:val="99"/>
    <w:semiHidden/>
    <w:unhideWhenUsed/>
    <w:rsid w:val="00146AE4"/>
  </w:style>
  <w:style w:type="character" w:customStyle="1" w:styleId="ab">
    <w:name w:val="コメント文字列 (文字)"/>
    <w:basedOn w:val="a0"/>
    <w:link w:val="aa"/>
    <w:uiPriority w:val="99"/>
    <w:semiHidden/>
    <w:rsid w:val="00146AE4"/>
  </w:style>
  <w:style w:type="paragraph" w:styleId="ac">
    <w:name w:val="annotation subject"/>
    <w:basedOn w:val="aa"/>
    <w:next w:val="aa"/>
    <w:link w:val="ad"/>
    <w:uiPriority w:val="99"/>
    <w:semiHidden/>
    <w:unhideWhenUsed/>
    <w:rsid w:val="00146AE4"/>
    <w:rPr>
      <w:b/>
      <w:bCs/>
    </w:rPr>
  </w:style>
  <w:style w:type="character" w:customStyle="1" w:styleId="ad">
    <w:name w:val="コメント内容 (文字)"/>
    <w:basedOn w:val="ab"/>
    <w:link w:val="ac"/>
    <w:uiPriority w:val="99"/>
    <w:semiHidden/>
    <w:rsid w:val="00146AE4"/>
    <w:rPr>
      <w:b/>
      <w:bCs/>
    </w:rPr>
  </w:style>
  <w:style w:type="paragraph" w:styleId="ae">
    <w:name w:val="Balloon Text"/>
    <w:basedOn w:val="a"/>
    <w:link w:val="af"/>
    <w:uiPriority w:val="99"/>
    <w:semiHidden/>
    <w:unhideWhenUsed/>
    <w:rsid w:val="00146AE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46AE4"/>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903AF1"/>
    <w:pPr>
      <w:jc w:val="center"/>
    </w:pPr>
    <w:rPr>
      <w:rFonts w:asciiTheme="minorEastAsia" w:hAnsiTheme="minorEastAsia"/>
      <w:sz w:val="24"/>
      <w:szCs w:val="24"/>
      <w:lang w:eastAsia="ja-JP"/>
    </w:rPr>
  </w:style>
  <w:style w:type="character" w:customStyle="1" w:styleId="af1">
    <w:name w:val="記 (文字)"/>
    <w:basedOn w:val="a0"/>
    <w:link w:val="af0"/>
    <w:uiPriority w:val="99"/>
    <w:rsid w:val="00903AF1"/>
    <w:rPr>
      <w:rFonts w:asciiTheme="minorEastAsia" w:hAnsiTheme="minorEastAsia"/>
      <w:sz w:val="24"/>
      <w:szCs w:val="24"/>
      <w:lang w:eastAsia="ja-JP"/>
    </w:rPr>
  </w:style>
  <w:style w:type="paragraph" w:styleId="af2">
    <w:name w:val="Closing"/>
    <w:basedOn w:val="a"/>
    <w:link w:val="af3"/>
    <w:uiPriority w:val="99"/>
    <w:unhideWhenUsed/>
    <w:rsid w:val="00903AF1"/>
    <w:pPr>
      <w:jc w:val="right"/>
    </w:pPr>
    <w:rPr>
      <w:rFonts w:asciiTheme="minorEastAsia" w:hAnsiTheme="minorEastAsia"/>
      <w:sz w:val="24"/>
      <w:szCs w:val="24"/>
      <w:lang w:eastAsia="ja-JP"/>
    </w:rPr>
  </w:style>
  <w:style w:type="character" w:customStyle="1" w:styleId="af3">
    <w:name w:val="結語 (文字)"/>
    <w:basedOn w:val="a0"/>
    <w:link w:val="af2"/>
    <w:uiPriority w:val="99"/>
    <w:rsid w:val="00903AF1"/>
    <w:rPr>
      <w:rFonts w:asciiTheme="minorEastAsia" w:hAnsi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024C-AD12-42D5-9956-F8A53208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2022-05-19T10:23:00Z</dcterms:created>
  <dcterms:modified xsi:type="dcterms:W3CDTF">2022-05-19T10:24:00Z</dcterms:modified>
</cp:coreProperties>
</file>