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90A73" w14:textId="47242066" w:rsidR="00E25B7A" w:rsidRPr="00434DA4" w:rsidRDefault="00E25B7A" w:rsidP="00434DA4">
      <w:pPr>
        <w:spacing w:line="360" w:lineRule="exact"/>
        <w:jc w:val="center"/>
        <w:rPr>
          <w:rFonts w:asciiTheme="minorEastAsia" w:eastAsia="ＭＳ 明朝" w:hAnsiTheme="minorEastAsia"/>
          <w:sz w:val="24"/>
          <w:szCs w:val="24"/>
        </w:rPr>
      </w:pPr>
      <w:r w:rsidRPr="00434DA4">
        <w:rPr>
          <w:rFonts w:asciiTheme="majorEastAsia" w:eastAsia="ＭＳ 明朝" w:hAnsiTheme="majorEastAsia" w:cs="Times New Roman" w:hint="eastAsia"/>
          <w:sz w:val="24"/>
          <w:szCs w:val="24"/>
        </w:rPr>
        <w:t>中小企業等経営強化法の特例（</w:t>
      </w:r>
      <w:r w:rsidRPr="00434DA4">
        <w:rPr>
          <w:rFonts w:asciiTheme="majorEastAsia" w:eastAsia="ＭＳ 明朝" w:hAnsiTheme="majorEastAsia" w:cs="Times New Roman" w:hint="eastAsia"/>
          <w:sz w:val="24"/>
          <w:szCs w:val="24"/>
          <w:lang w:eastAsia="zh-TW"/>
        </w:rPr>
        <w:t>経営力向上</w:t>
      </w:r>
      <w:r w:rsidRPr="00434DA4">
        <w:rPr>
          <w:rFonts w:asciiTheme="majorEastAsia" w:eastAsia="ＭＳ 明朝" w:hAnsiTheme="majorEastAsia" w:cs="Times New Roman" w:hint="eastAsia"/>
          <w:sz w:val="24"/>
          <w:szCs w:val="24"/>
        </w:rPr>
        <w:t>関係）に関する事項</w:t>
      </w:r>
    </w:p>
    <w:p w14:paraId="264A2B57" w14:textId="34AEF5D0" w:rsidR="00521EDF" w:rsidRPr="00434DA4" w:rsidRDefault="00521EDF" w:rsidP="00434DA4">
      <w:pPr>
        <w:widowControl/>
        <w:spacing w:line="360" w:lineRule="exact"/>
        <w:jc w:val="center"/>
        <w:rPr>
          <w:rFonts w:asciiTheme="minorEastAsia" w:eastAsia="ＭＳ 明朝" w:hAnsiTheme="minorEastAsia"/>
          <w:sz w:val="24"/>
          <w:szCs w:val="24"/>
        </w:rPr>
      </w:pPr>
      <w:r w:rsidRPr="00434DA4">
        <w:rPr>
          <w:rFonts w:asciiTheme="minorEastAsia" w:eastAsia="ＭＳ 明朝" w:hAnsiTheme="minorEastAsia" w:hint="eastAsia"/>
          <w:sz w:val="24"/>
          <w:szCs w:val="24"/>
        </w:rPr>
        <w:t>発電設備等の概要等に関する報告書</w:t>
      </w:r>
    </w:p>
    <w:p w14:paraId="2E04D132" w14:textId="77777777" w:rsidR="00521EDF" w:rsidRPr="00E25B7A" w:rsidRDefault="00521EDF" w:rsidP="00434DA4">
      <w:pPr>
        <w:widowControl/>
        <w:spacing w:line="360" w:lineRule="exact"/>
        <w:jc w:val="center"/>
        <w:rPr>
          <w:rFonts w:asciiTheme="minorEastAsia" w:hAnsiTheme="minorEastAsia"/>
          <w:sz w:val="24"/>
          <w:szCs w:val="24"/>
        </w:rPr>
      </w:pPr>
    </w:p>
    <w:p w14:paraId="09DA430F" w14:textId="77777777" w:rsidR="00521EDF" w:rsidRPr="00A351D4" w:rsidRDefault="00521EDF" w:rsidP="00434DA4">
      <w:pPr>
        <w:widowControl/>
        <w:spacing w:line="360" w:lineRule="exact"/>
        <w:jc w:val="right"/>
        <w:rPr>
          <w:rFonts w:asciiTheme="minorEastAsia" w:hAnsiTheme="minorEastAsia"/>
          <w:sz w:val="24"/>
          <w:szCs w:val="24"/>
        </w:rPr>
      </w:pPr>
      <w:r w:rsidRPr="00A351D4">
        <w:rPr>
          <w:rFonts w:asciiTheme="minorEastAsia" w:hAnsiTheme="minorEastAsia" w:hint="eastAsia"/>
          <w:sz w:val="24"/>
          <w:szCs w:val="24"/>
        </w:rPr>
        <w:t>年　　月　　日</w:t>
      </w:r>
    </w:p>
    <w:p w14:paraId="154B4C67" w14:textId="77777777" w:rsidR="00521EDF" w:rsidRPr="00A351D4" w:rsidRDefault="00521EDF" w:rsidP="00434DA4">
      <w:pPr>
        <w:widowControl/>
        <w:spacing w:line="360" w:lineRule="exact"/>
        <w:jc w:val="left"/>
        <w:rPr>
          <w:rFonts w:asciiTheme="minorEastAsia" w:hAnsiTheme="minorEastAsia"/>
          <w:sz w:val="24"/>
          <w:szCs w:val="24"/>
        </w:rPr>
      </w:pPr>
    </w:p>
    <w:p w14:paraId="04BEB681" w14:textId="77777777" w:rsidR="00521EDF" w:rsidRPr="00A351D4" w:rsidRDefault="00521EDF" w:rsidP="00434DA4">
      <w:pPr>
        <w:widowControl/>
        <w:spacing w:line="360" w:lineRule="exact"/>
        <w:ind w:firstLineChars="600" w:firstLine="1440"/>
        <w:jc w:val="left"/>
        <w:rPr>
          <w:rFonts w:asciiTheme="minorEastAsia" w:hAnsiTheme="minorEastAsia"/>
          <w:sz w:val="24"/>
          <w:szCs w:val="24"/>
        </w:rPr>
      </w:pPr>
      <w:r w:rsidRPr="00A351D4">
        <w:rPr>
          <w:rFonts w:asciiTheme="minorEastAsia" w:hAnsiTheme="minorEastAsia" w:hint="eastAsia"/>
          <w:sz w:val="24"/>
          <w:szCs w:val="24"/>
        </w:rPr>
        <w:t xml:space="preserve">　殿</w:t>
      </w:r>
    </w:p>
    <w:p w14:paraId="236C375A" w14:textId="77777777" w:rsidR="00482008" w:rsidRPr="00A351D4" w:rsidRDefault="00482008" w:rsidP="00434DA4">
      <w:pPr>
        <w:widowControl/>
        <w:spacing w:line="360" w:lineRule="exact"/>
        <w:jc w:val="left"/>
        <w:rPr>
          <w:rFonts w:asciiTheme="minorEastAsia" w:hAnsiTheme="minorEastAsia"/>
          <w:sz w:val="24"/>
          <w:szCs w:val="24"/>
        </w:rPr>
      </w:pPr>
    </w:p>
    <w:p w14:paraId="09942BED" w14:textId="77777777" w:rsidR="00521EDF" w:rsidRPr="00A351D4" w:rsidRDefault="00521EDF" w:rsidP="00434DA4">
      <w:pPr>
        <w:widowControl/>
        <w:spacing w:line="360" w:lineRule="exact"/>
        <w:jc w:val="left"/>
        <w:rPr>
          <w:rFonts w:asciiTheme="minorEastAsia" w:hAnsiTheme="minorEastAsia"/>
          <w:sz w:val="24"/>
          <w:szCs w:val="24"/>
        </w:rPr>
      </w:pPr>
    </w:p>
    <w:p w14:paraId="1465C75E" w14:textId="77777777" w:rsidR="00521EDF" w:rsidRPr="00A351D4" w:rsidRDefault="00521EDF" w:rsidP="00434DA4">
      <w:pPr>
        <w:widowControl/>
        <w:spacing w:line="360" w:lineRule="exact"/>
        <w:ind w:right="2160"/>
        <w:jc w:val="right"/>
        <w:rPr>
          <w:rFonts w:asciiTheme="minorEastAsia" w:hAnsiTheme="minorEastAsia"/>
          <w:sz w:val="24"/>
          <w:szCs w:val="24"/>
        </w:rPr>
      </w:pPr>
      <w:r w:rsidRPr="00A351D4">
        <w:rPr>
          <w:rFonts w:asciiTheme="minorEastAsia" w:hAnsiTheme="minorEastAsia" w:hint="eastAsia"/>
          <w:spacing w:val="480"/>
          <w:kern w:val="0"/>
          <w:sz w:val="24"/>
          <w:szCs w:val="24"/>
          <w:fitText w:val="1440" w:id="1944279040"/>
        </w:rPr>
        <w:t>住</w:t>
      </w:r>
      <w:r w:rsidRPr="00A351D4">
        <w:rPr>
          <w:rFonts w:asciiTheme="minorEastAsia" w:hAnsiTheme="minorEastAsia" w:hint="eastAsia"/>
          <w:kern w:val="0"/>
          <w:sz w:val="24"/>
          <w:szCs w:val="24"/>
          <w:fitText w:val="1440" w:id="1944279040"/>
        </w:rPr>
        <w:t>所</w:t>
      </w:r>
      <w:r w:rsidRPr="00A351D4">
        <w:rPr>
          <w:rFonts w:asciiTheme="minorEastAsia" w:hAnsiTheme="minorEastAsia" w:hint="eastAsia"/>
          <w:kern w:val="0"/>
          <w:sz w:val="24"/>
          <w:szCs w:val="24"/>
        </w:rPr>
        <w:t xml:space="preserve">　　　　　　　　　</w:t>
      </w:r>
    </w:p>
    <w:p w14:paraId="1F9E1154" w14:textId="77777777" w:rsidR="00521EDF" w:rsidRPr="00A351D4" w:rsidRDefault="00521EDF" w:rsidP="00434DA4">
      <w:pPr>
        <w:widowControl/>
        <w:spacing w:line="360" w:lineRule="exact"/>
        <w:ind w:right="2160"/>
        <w:jc w:val="right"/>
        <w:rPr>
          <w:rFonts w:asciiTheme="minorEastAsia" w:hAnsiTheme="minorEastAsia"/>
          <w:sz w:val="24"/>
          <w:szCs w:val="24"/>
        </w:rPr>
      </w:pPr>
      <w:r w:rsidRPr="008E7272">
        <w:rPr>
          <w:rFonts w:asciiTheme="minorEastAsia" w:hAnsiTheme="minorEastAsia" w:hint="eastAsia"/>
          <w:spacing w:val="75"/>
          <w:kern w:val="0"/>
          <w:sz w:val="24"/>
          <w:szCs w:val="24"/>
          <w:fitText w:val="1440" w:id="1944278784"/>
        </w:rPr>
        <w:t>名称及</w:t>
      </w:r>
      <w:r w:rsidRPr="008E7272">
        <w:rPr>
          <w:rFonts w:asciiTheme="minorEastAsia" w:hAnsiTheme="minorEastAsia" w:hint="eastAsia"/>
          <w:spacing w:val="15"/>
          <w:kern w:val="0"/>
          <w:sz w:val="24"/>
          <w:szCs w:val="24"/>
          <w:fitText w:val="1440" w:id="1944278784"/>
        </w:rPr>
        <w:t>び</w:t>
      </w:r>
      <w:r w:rsidRPr="00A351D4">
        <w:rPr>
          <w:rFonts w:asciiTheme="minorEastAsia" w:hAnsiTheme="minorEastAsia" w:hint="eastAsia"/>
          <w:kern w:val="0"/>
          <w:sz w:val="24"/>
          <w:szCs w:val="24"/>
        </w:rPr>
        <w:t xml:space="preserve">　　　　　　　　　</w:t>
      </w:r>
    </w:p>
    <w:p w14:paraId="0E0B957E" w14:textId="77671C9E" w:rsidR="00521EDF" w:rsidRPr="00A351D4" w:rsidRDefault="00521EDF" w:rsidP="00434DA4">
      <w:pPr>
        <w:widowControl/>
        <w:spacing w:line="360" w:lineRule="exact"/>
        <w:ind w:right="1645" w:firstLine="6120"/>
        <w:rPr>
          <w:rFonts w:asciiTheme="minorEastAsia" w:hAnsiTheme="minorEastAsia"/>
          <w:sz w:val="24"/>
          <w:szCs w:val="24"/>
        </w:rPr>
      </w:pPr>
      <w:r w:rsidRPr="00A351D4">
        <w:rPr>
          <w:rFonts w:asciiTheme="minorEastAsia" w:hAnsiTheme="minorEastAsia" w:hint="eastAsia"/>
          <w:sz w:val="24"/>
          <w:szCs w:val="24"/>
        </w:rPr>
        <w:t>代表者の氏名</w:t>
      </w:r>
      <w:r w:rsidR="00A35C81">
        <w:rPr>
          <w:rFonts w:asciiTheme="minorEastAsia" w:hAnsiTheme="minorEastAsia" w:hint="eastAsia"/>
          <w:sz w:val="24"/>
          <w:szCs w:val="24"/>
        </w:rPr>
        <w:t xml:space="preserve">　　　　　　　　　</w:t>
      </w:r>
    </w:p>
    <w:p w14:paraId="6D72AB4F" w14:textId="77777777" w:rsidR="00521EDF" w:rsidRPr="00A35C81" w:rsidRDefault="00521EDF" w:rsidP="00434DA4">
      <w:pPr>
        <w:widowControl/>
        <w:spacing w:line="360" w:lineRule="exact"/>
        <w:jc w:val="right"/>
        <w:rPr>
          <w:rFonts w:asciiTheme="minorEastAsia" w:hAnsiTheme="minorEastAsia"/>
          <w:sz w:val="24"/>
          <w:szCs w:val="24"/>
        </w:rPr>
      </w:pPr>
    </w:p>
    <w:p w14:paraId="6322D9CD" w14:textId="77777777" w:rsidR="00521EDF" w:rsidRPr="00A351D4" w:rsidRDefault="00521EDF" w:rsidP="00434DA4">
      <w:pPr>
        <w:widowControl/>
        <w:spacing w:line="360" w:lineRule="exact"/>
        <w:jc w:val="right"/>
        <w:rPr>
          <w:rFonts w:asciiTheme="minorEastAsia" w:hAnsiTheme="minorEastAsia"/>
          <w:sz w:val="24"/>
          <w:szCs w:val="24"/>
        </w:rPr>
      </w:pPr>
    </w:p>
    <w:p w14:paraId="4B0A8116" w14:textId="77777777" w:rsidR="00521EDF" w:rsidRPr="00A351D4" w:rsidRDefault="00521EDF" w:rsidP="00434DA4">
      <w:pPr>
        <w:widowControl/>
        <w:spacing w:line="360" w:lineRule="exact"/>
        <w:jc w:val="left"/>
        <w:rPr>
          <w:rFonts w:asciiTheme="minorEastAsia" w:hAnsiTheme="minorEastAsia"/>
          <w:sz w:val="24"/>
          <w:szCs w:val="24"/>
        </w:rPr>
      </w:pPr>
      <w:r w:rsidRPr="00A351D4">
        <w:rPr>
          <w:rFonts w:asciiTheme="minorEastAsia" w:hAnsiTheme="minorEastAsia" w:hint="eastAsia"/>
          <w:sz w:val="24"/>
          <w:szCs w:val="24"/>
        </w:rPr>
        <w:t>１．発電設備等の概要</w:t>
      </w:r>
    </w:p>
    <w:tbl>
      <w:tblPr>
        <w:tblStyle w:val="aa"/>
        <w:tblW w:w="0" w:type="auto"/>
        <w:tblLook w:val="04A0" w:firstRow="1" w:lastRow="0" w:firstColumn="1" w:lastColumn="0" w:noHBand="0" w:noVBand="1"/>
      </w:tblPr>
      <w:tblGrid>
        <w:gridCol w:w="456"/>
        <w:gridCol w:w="1949"/>
        <w:gridCol w:w="1985"/>
        <w:gridCol w:w="2835"/>
        <w:gridCol w:w="2511"/>
      </w:tblGrid>
      <w:tr w:rsidR="00521EDF" w:rsidRPr="00A351D4" w14:paraId="135D8BE3" w14:textId="77777777" w:rsidTr="00521EDF">
        <w:tc>
          <w:tcPr>
            <w:tcW w:w="456" w:type="dxa"/>
          </w:tcPr>
          <w:p w14:paraId="6D070D3E"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番号</w:t>
            </w:r>
          </w:p>
        </w:tc>
        <w:tc>
          <w:tcPr>
            <w:tcW w:w="1949" w:type="dxa"/>
          </w:tcPr>
          <w:p w14:paraId="42940513"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取得</w:t>
            </w:r>
          </w:p>
          <w:p w14:paraId="439385FD"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年月</w:t>
            </w:r>
          </w:p>
        </w:tc>
        <w:tc>
          <w:tcPr>
            <w:tcW w:w="1985" w:type="dxa"/>
          </w:tcPr>
          <w:p w14:paraId="0D881DD2"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利用を想定している支援措置</w:t>
            </w:r>
          </w:p>
        </w:tc>
        <w:tc>
          <w:tcPr>
            <w:tcW w:w="2835" w:type="dxa"/>
          </w:tcPr>
          <w:p w14:paraId="39ECABC6"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設備等の名称／型式</w:t>
            </w:r>
          </w:p>
        </w:tc>
        <w:tc>
          <w:tcPr>
            <w:tcW w:w="2511" w:type="dxa"/>
          </w:tcPr>
          <w:p w14:paraId="4786A465"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所在地</w:t>
            </w:r>
          </w:p>
        </w:tc>
      </w:tr>
      <w:tr w:rsidR="00521EDF" w:rsidRPr="00A351D4" w14:paraId="3D061BF3" w14:textId="77777777" w:rsidTr="00521EDF">
        <w:tc>
          <w:tcPr>
            <w:tcW w:w="456" w:type="dxa"/>
          </w:tcPr>
          <w:p w14:paraId="06CC4B1A" w14:textId="77777777" w:rsidR="00521EDF" w:rsidRPr="00A351D4" w:rsidRDefault="00521EDF" w:rsidP="00521EDF">
            <w:pPr>
              <w:widowControl/>
              <w:jc w:val="left"/>
              <w:rPr>
                <w:rFonts w:asciiTheme="minorEastAsia" w:hAnsiTheme="minorEastAsia"/>
                <w:sz w:val="24"/>
                <w:szCs w:val="24"/>
              </w:rPr>
            </w:pPr>
          </w:p>
        </w:tc>
        <w:tc>
          <w:tcPr>
            <w:tcW w:w="1949" w:type="dxa"/>
          </w:tcPr>
          <w:p w14:paraId="6669CA6F" w14:textId="77777777" w:rsidR="00521EDF" w:rsidRPr="00A351D4" w:rsidRDefault="00521EDF" w:rsidP="00521EDF">
            <w:pPr>
              <w:widowControl/>
              <w:jc w:val="left"/>
              <w:rPr>
                <w:rFonts w:asciiTheme="minorEastAsia" w:hAnsiTheme="minorEastAsia"/>
                <w:sz w:val="24"/>
                <w:szCs w:val="24"/>
              </w:rPr>
            </w:pPr>
          </w:p>
        </w:tc>
        <w:tc>
          <w:tcPr>
            <w:tcW w:w="1985" w:type="dxa"/>
          </w:tcPr>
          <w:p w14:paraId="0387E1B0" w14:textId="77777777" w:rsidR="00521EDF" w:rsidRPr="00A351D4" w:rsidRDefault="00521EDF" w:rsidP="00521EDF">
            <w:pPr>
              <w:widowControl/>
              <w:jc w:val="left"/>
              <w:rPr>
                <w:rFonts w:asciiTheme="minorEastAsia" w:hAnsiTheme="minorEastAsia"/>
                <w:sz w:val="24"/>
                <w:szCs w:val="24"/>
              </w:rPr>
            </w:pPr>
          </w:p>
        </w:tc>
        <w:tc>
          <w:tcPr>
            <w:tcW w:w="2835" w:type="dxa"/>
          </w:tcPr>
          <w:p w14:paraId="0EE9DCDB" w14:textId="77777777" w:rsidR="00521EDF" w:rsidRPr="00A351D4" w:rsidRDefault="00521EDF" w:rsidP="00521EDF">
            <w:pPr>
              <w:widowControl/>
              <w:jc w:val="left"/>
              <w:rPr>
                <w:rFonts w:asciiTheme="minorEastAsia" w:hAnsiTheme="minorEastAsia"/>
                <w:sz w:val="24"/>
                <w:szCs w:val="24"/>
              </w:rPr>
            </w:pPr>
          </w:p>
        </w:tc>
        <w:tc>
          <w:tcPr>
            <w:tcW w:w="2511" w:type="dxa"/>
          </w:tcPr>
          <w:p w14:paraId="3CCA6EB6" w14:textId="77777777" w:rsidR="00521EDF" w:rsidRPr="00A351D4" w:rsidRDefault="00521EDF" w:rsidP="00521EDF">
            <w:pPr>
              <w:widowControl/>
              <w:jc w:val="left"/>
              <w:rPr>
                <w:rFonts w:asciiTheme="minorEastAsia" w:hAnsiTheme="minorEastAsia"/>
                <w:sz w:val="24"/>
                <w:szCs w:val="24"/>
              </w:rPr>
            </w:pPr>
          </w:p>
        </w:tc>
      </w:tr>
    </w:tbl>
    <w:p w14:paraId="2E6B1F55" w14:textId="77777777" w:rsidR="00521EDF" w:rsidRPr="00A351D4" w:rsidRDefault="00521EDF" w:rsidP="00521EDF">
      <w:pPr>
        <w:widowControl/>
        <w:jc w:val="left"/>
        <w:rPr>
          <w:rFonts w:asciiTheme="minorEastAsia" w:hAnsiTheme="minorEastAsia"/>
          <w:sz w:val="24"/>
          <w:szCs w:val="24"/>
        </w:rPr>
      </w:pPr>
    </w:p>
    <w:tbl>
      <w:tblPr>
        <w:tblStyle w:val="aa"/>
        <w:tblW w:w="0" w:type="auto"/>
        <w:tblLook w:val="04A0" w:firstRow="1" w:lastRow="0" w:firstColumn="1" w:lastColumn="0" w:noHBand="0" w:noVBand="1"/>
      </w:tblPr>
      <w:tblGrid>
        <w:gridCol w:w="456"/>
        <w:gridCol w:w="2091"/>
        <w:gridCol w:w="1843"/>
        <w:gridCol w:w="1275"/>
        <w:gridCol w:w="1418"/>
        <w:gridCol w:w="2653"/>
      </w:tblGrid>
      <w:tr w:rsidR="00521EDF" w:rsidRPr="00A351D4" w14:paraId="177DABD2" w14:textId="77777777" w:rsidTr="00521EDF">
        <w:tc>
          <w:tcPr>
            <w:tcW w:w="456" w:type="dxa"/>
          </w:tcPr>
          <w:p w14:paraId="5E9DC27D"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番号</w:t>
            </w:r>
          </w:p>
        </w:tc>
        <w:tc>
          <w:tcPr>
            <w:tcW w:w="2091" w:type="dxa"/>
          </w:tcPr>
          <w:p w14:paraId="653B219B" w14:textId="77777777" w:rsidR="00521EDF" w:rsidRPr="00A351D4" w:rsidRDefault="00797424" w:rsidP="00521EDF">
            <w:pPr>
              <w:widowControl/>
              <w:jc w:val="center"/>
              <w:rPr>
                <w:rFonts w:asciiTheme="minorEastAsia" w:hAnsiTheme="minorEastAsia"/>
                <w:sz w:val="24"/>
                <w:szCs w:val="24"/>
              </w:rPr>
            </w:pPr>
            <w:r>
              <w:rPr>
                <w:rFonts w:asciiTheme="minorEastAsia" w:hAnsiTheme="minorEastAsia" w:hint="eastAsia"/>
                <w:sz w:val="24"/>
                <w:szCs w:val="24"/>
              </w:rPr>
              <w:t>設備等の種類</w:t>
            </w:r>
          </w:p>
        </w:tc>
        <w:tc>
          <w:tcPr>
            <w:tcW w:w="1843" w:type="dxa"/>
          </w:tcPr>
          <w:p w14:paraId="28851C3D"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単価</w:t>
            </w:r>
          </w:p>
          <w:p w14:paraId="15991D57"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（千円）</w:t>
            </w:r>
          </w:p>
        </w:tc>
        <w:tc>
          <w:tcPr>
            <w:tcW w:w="1275" w:type="dxa"/>
          </w:tcPr>
          <w:p w14:paraId="2E074988"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数量</w:t>
            </w:r>
          </w:p>
        </w:tc>
        <w:tc>
          <w:tcPr>
            <w:tcW w:w="1418" w:type="dxa"/>
          </w:tcPr>
          <w:p w14:paraId="689C9F59"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金額</w:t>
            </w:r>
          </w:p>
          <w:p w14:paraId="5B9A1B55"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（千円）</w:t>
            </w:r>
          </w:p>
        </w:tc>
        <w:tc>
          <w:tcPr>
            <w:tcW w:w="2653" w:type="dxa"/>
          </w:tcPr>
          <w:p w14:paraId="42176B56" w14:textId="77777777" w:rsidR="00521EDF" w:rsidRPr="00A351D4" w:rsidRDefault="00521EDF" w:rsidP="00521EDF">
            <w:pPr>
              <w:widowControl/>
              <w:jc w:val="center"/>
              <w:rPr>
                <w:rFonts w:asciiTheme="minorEastAsia" w:hAnsiTheme="minorEastAsia"/>
                <w:sz w:val="24"/>
                <w:szCs w:val="24"/>
              </w:rPr>
            </w:pPr>
            <w:r w:rsidRPr="00A351D4">
              <w:rPr>
                <w:rFonts w:asciiTheme="minorEastAsia" w:hAnsiTheme="minorEastAsia" w:hint="eastAsia"/>
                <w:sz w:val="24"/>
                <w:szCs w:val="24"/>
              </w:rPr>
              <w:t>証明書等の文書番号等</w:t>
            </w:r>
          </w:p>
        </w:tc>
      </w:tr>
      <w:tr w:rsidR="00521EDF" w:rsidRPr="00A351D4" w14:paraId="04C44FFC" w14:textId="77777777" w:rsidTr="00521EDF">
        <w:tc>
          <w:tcPr>
            <w:tcW w:w="456" w:type="dxa"/>
          </w:tcPr>
          <w:p w14:paraId="4B354824" w14:textId="77777777" w:rsidR="00521EDF" w:rsidRPr="00A351D4" w:rsidRDefault="00521EDF" w:rsidP="00521EDF">
            <w:pPr>
              <w:widowControl/>
              <w:jc w:val="left"/>
              <w:rPr>
                <w:rFonts w:asciiTheme="minorEastAsia" w:hAnsiTheme="minorEastAsia"/>
                <w:sz w:val="24"/>
                <w:szCs w:val="24"/>
              </w:rPr>
            </w:pPr>
          </w:p>
        </w:tc>
        <w:tc>
          <w:tcPr>
            <w:tcW w:w="2091" w:type="dxa"/>
          </w:tcPr>
          <w:p w14:paraId="561D7766" w14:textId="77777777" w:rsidR="00521EDF" w:rsidRPr="00A351D4" w:rsidRDefault="00521EDF" w:rsidP="00521EDF">
            <w:pPr>
              <w:widowControl/>
              <w:jc w:val="left"/>
              <w:rPr>
                <w:rFonts w:asciiTheme="minorEastAsia" w:hAnsiTheme="minorEastAsia"/>
                <w:sz w:val="24"/>
                <w:szCs w:val="24"/>
              </w:rPr>
            </w:pPr>
          </w:p>
        </w:tc>
        <w:tc>
          <w:tcPr>
            <w:tcW w:w="1843" w:type="dxa"/>
          </w:tcPr>
          <w:p w14:paraId="437A7A97" w14:textId="77777777" w:rsidR="00521EDF" w:rsidRPr="00A351D4" w:rsidRDefault="00521EDF" w:rsidP="00521EDF">
            <w:pPr>
              <w:widowControl/>
              <w:jc w:val="left"/>
              <w:rPr>
                <w:rFonts w:asciiTheme="minorEastAsia" w:hAnsiTheme="minorEastAsia"/>
                <w:sz w:val="24"/>
                <w:szCs w:val="24"/>
              </w:rPr>
            </w:pPr>
          </w:p>
        </w:tc>
        <w:tc>
          <w:tcPr>
            <w:tcW w:w="1275" w:type="dxa"/>
          </w:tcPr>
          <w:p w14:paraId="4CBDDA55" w14:textId="77777777" w:rsidR="00521EDF" w:rsidRPr="00A351D4" w:rsidRDefault="00521EDF" w:rsidP="00521EDF">
            <w:pPr>
              <w:widowControl/>
              <w:jc w:val="left"/>
              <w:rPr>
                <w:rFonts w:asciiTheme="minorEastAsia" w:hAnsiTheme="minorEastAsia"/>
                <w:sz w:val="24"/>
                <w:szCs w:val="24"/>
              </w:rPr>
            </w:pPr>
          </w:p>
        </w:tc>
        <w:tc>
          <w:tcPr>
            <w:tcW w:w="1418" w:type="dxa"/>
          </w:tcPr>
          <w:p w14:paraId="2A6DC2CD" w14:textId="77777777" w:rsidR="00521EDF" w:rsidRPr="00A351D4" w:rsidRDefault="00521EDF" w:rsidP="00521EDF">
            <w:pPr>
              <w:widowControl/>
              <w:jc w:val="left"/>
              <w:rPr>
                <w:rFonts w:asciiTheme="minorEastAsia" w:hAnsiTheme="minorEastAsia"/>
                <w:sz w:val="24"/>
                <w:szCs w:val="24"/>
              </w:rPr>
            </w:pPr>
          </w:p>
        </w:tc>
        <w:tc>
          <w:tcPr>
            <w:tcW w:w="2653" w:type="dxa"/>
          </w:tcPr>
          <w:p w14:paraId="4FD6F6BB" w14:textId="77777777" w:rsidR="00521EDF" w:rsidRPr="00A351D4" w:rsidRDefault="00521EDF" w:rsidP="00521EDF">
            <w:pPr>
              <w:widowControl/>
              <w:jc w:val="left"/>
              <w:rPr>
                <w:rFonts w:asciiTheme="minorEastAsia" w:hAnsiTheme="minorEastAsia"/>
                <w:sz w:val="24"/>
                <w:szCs w:val="24"/>
              </w:rPr>
            </w:pPr>
          </w:p>
        </w:tc>
      </w:tr>
    </w:tbl>
    <w:p w14:paraId="7A3D272C" w14:textId="77777777" w:rsidR="00521EDF" w:rsidRPr="00A351D4" w:rsidRDefault="00521EDF" w:rsidP="00521EDF">
      <w:pPr>
        <w:widowControl/>
        <w:jc w:val="left"/>
        <w:rPr>
          <w:rFonts w:asciiTheme="minorEastAsia" w:hAnsiTheme="minorEastAsia"/>
          <w:sz w:val="24"/>
          <w:szCs w:val="24"/>
        </w:rPr>
      </w:pPr>
    </w:p>
    <w:p w14:paraId="1714BEC5" w14:textId="0B47744E" w:rsidR="00521EDF" w:rsidRPr="00A351D4" w:rsidRDefault="00521EDF" w:rsidP="00700DF3">
      <w:pPr>
        <w:rPr>
          <w:rFonts w:asciiTheme="minorEastAsia" w:hAnsiTheme="minorEastAsia"/>
          <w:sz w:val="24"/>
          <w:szCs w:val="24"/>
        </w:rPr>
      </w:pPr>
      <w:r w:rsidRPr="00A351D4">
        <w:rPr>
          <w:rFonts w:asciiTheme="minorEastAsia" w:hAnsiTheme="minorEastAsia" w:hint="eastAsia"/>
          <w:sz w:val="24"/>
          <w:szCs w:val="24"/>
        </w:rPr>
        <w:t>２．</w:t>
      </w:r>
      <w:r w:rsidR="00F42B40" w:rsidRPr="00700DF3">
        <w:rPr>
          <w:rFonts w:asciiTheme="minorEastAsia" w:hAnsiTheme="minorEastAsia" w:hint="eastAsia"/>
          <w:sz w:val="24"/>
          <w:szCs w:val="24"/>
        </w:rPr>
        <w:t>（別添１）</w:t>
      </w:r>
      <w:r w:rsidR="00E25B7A" w:rsidRPr="00700DF3">
        <w:rPr>
          <w:rFonts w:asciiTheme="minorEastAsia" w:hAnsiTheme="minorEastAsia" w:hint="eastAsia"/>
          <w:sz w:val="24"/>
          <w:szCs w:val="24"/>
        </w:rPr>
        <w:t>中小企業等経営強化法の特例（経営力向上関係）に関する事項</w:t>
      </w:r>
      <w:r w:rsidRPr="00A351D4">
        <w:rPr>
          <w:rFonts w:asciiTheme="minorEastAsia" w:hAnsiTheme="minorEastAsia" w:hint="eastAsia"/>
          <w:sz w:val="24"/>
          <w:szCs w:val="24"/>
        </w:rPr>
        <w:t>に記載された実施時期のうち当該発電設備等により発電される電気の販売を行うことが見込まれる期間</w:t>
      </w:r>
    </w:p>
    <w:tbl>
      <w:tblPr>
        <w:tblStyle w:val="aa"/>
        <w:tblW w:w="0" w:type="auto"/>
        <w:tblInd w:w="-5" w:type="dxa"/>
        <w:tblLook w:val="04A0" w:firstRow="1" w:lastRow="0" w:firstColumn="1" w:lastColumn="0" w:noHBand="0" w:noVBand="1"/>
      </w:tblPr>
      <w:tblGrid>
        <w:gridCol w:w="567"/>
        <w:gridCol w:w="4395"/>
      </w:tblGrid>
      <w:tr w:rsidR="00521EDF" w:rsidRPr="00A351D4" w14:paraId="600C0F93" w14:textId="77777777" w:rsidTr="00521EDF">
        <w:tc>
          <w:tcPr>
            <w:tcW w:w="567" w:type="dxa"/>
          </w:tcPr>
          <w:p w14:paraId="11E741BE" w14:textId="77777777" w:rsidR="00521EDF" w:rsidRPr="00A351D4" w:rsidRDefault="00521EDF" w:rsidP="00521EDF">
            <w:pPr>
              <w:widowControl/>
              <w:jc w:val="left"/>
              <w:rPr>
                <w:rFonts w:asciiTheme="minorEastAsia" w:hAnsiTheme="minorEastAsia"/>
                <w:sz w:val="24"/>
                <w:szCs w:val="24"/>
              </w:rPr>
            </w:pPr>
            <w:r w:rsidRPr="00A351D4">
              <w:rPr>
                <w:rFonts w:asciiTheme="minorEastAsia" w:hAnsiTheme="minorEastAsia" w:hint="eastAsia"/>
                <w:sz w:val="24"/>
                <w:szCs w:val="24"/>
              </w:rPr>
              <w:t>期間</w:t>
            </w:r>
          </w:p>
        </w:tc>
        <w:tc>
          <w:tcPr>
            <w:tcW w:w="4395" w:type="dxa"/>
          </w:tcPr>
          <w:p w14:paraId="6FD1D602" w14:textId="77777777" w:rsidR="00521EDF" w:rsidRPr="00A351D4" w:rsidRDefault="00521EDF" w:rsidP="00521EDF">
            <w:pPr>
              <w:widowControl/>
              <w:jc w:val="left"/>
              <w:rPr>
                <w:rFonts w:asciiTheme="minorEastAsia" w:hAnsiTheme="minorEastAsia"/>
                <w:sz w:val="24"/>
                <w:szCs w:val="24"/>
              </w:rPr>
            </w:pPr>
          </w:p>
        </w:tc>
      </w:tr>
    </w:tbl>
    <w:p w14:paraId="49BE5630" w14:textId="77777777" w:rsidR="00521EDF" w:rsidRPr="00A351D4" w:rsidRDefault="00521EDF" w:rsidP="00521EDF">
      <w:pPr>
        <w:widowControl/>
        <w:ind w:left="240" w:hangingChars="100" w:hanging="240"/>
        <w:jc w:val="left"/>
        <w:rPr>
          <w:rFonts w:asciiTheme="minorEastAsia" w:hAnsiTheme="minorEastAsia"/>
          <w:sz w:val="24"/>
          <w:szCs w:val="24"/>
        </w:rPr>
      </w:pPr>
    </w:p>
    <w:p w14:paraId="25FD5CD6" w14:textId="77777777" w:rsidR="00521EDF" w:rsidRPr="00A351D4" w:rsidRDefault="00521EDF" w:rsidP="00521EDF">
      <w:pPr>
        <w:widowControl/>
        <w:ind w:left="240" w:hangingChars="100" w:hanging="240"/>
        <w:jc w:val="left"/>
        <w:rPr>
          <w:rFonts w:asciiTheme="minorEastAsia" w:hAnsiTheme="minorEastAsia"/>
          <w:sz w:val="24"/>
          <w:szCs w:val="24"/>
        </w:rPr>
      </w:pPr>
      <w:r w:rsidRPr="00A351D4">
        <w:rPr>
          <w:rFonts w:asciiTheme="minorEastAsia" w:hAnsiTheme="minorEastAsia" w:hint="eastAsia"/>
          <w:sz w:val="24"/>
          <w:szCs w:val="24"/>
        </w:rPr>
        <w:t>３．当該発電設備等により発電されることが見込まれる電気の量等の見込み</w:t>
      </w:r>
    </w:p>
    <w:tbl>
      <w:tblPr>
        <w:tblStyle w:val="aa"/>
        <w:tblW w:w="0" w:type="auto"/>
        <w:tblInd w:w="-5" w:type="dxa"/>
        <w:tblLook w:val="04A0" w:firstRow="1" w:lastRow="0" w:firstColumn="1" w:lastColumn="0" w:noHBand="0" w:noVBand="1"/>
      </w:tblPr>
      <w:tblGrid>
        <w:gridCol w:w="2410"/>
        <w:gridCol w:w="2552"/>
        <w:gridCol w:w="2405"/>
        <w:gridCol w:w="2374"/>
      </w:tblGrid>
      <w:tr w:rsidR="00521EDF" w:rsidRPr="00A351D4" w14:paraId="302D2651" w14:textId="77777777" w:rsidTr="00521EDF">
        <w:tc>
          <w:tcPr>
            <w:tcW w:w="2410" w:type="dxa"/>
          </w:tcPr>
          <w:p w14:paraId="03DF38B7" w14:textId="77777777" w:rsidR="00521EDF" w:rsidRPr="00A351D4" w:rsidRDefault="00521EDF" w:rsidP="00521EDF">
            <w:pPr>
              <w:widowControl/>
              <w:jc w:val="left"/>
              <w:rPr>
                <w:rFonts w:asciiTheme="minorEastAsia" w:hAnsiTheme="minorEastAsia"/>
                <w:sz w:val="24"/>
                <w:szCs w:val="24"/>
              </w:rPr>
            </w:pPr>
            <w:r w:rsidRPr="00A351D4">
              <w:rPr>
                <w:rFonts w:asciiTheme="minorEastAsia" w:hAnsiTheme="minorEastAsia" w:hint="eastAsia"/>
                <w:sz w:val="24"/>
                <w:szCs w:val="24"/>
              </w:rPr>
              <w:t>当該発電設備等により発電されることが見込まれる電気の量（A）</w:t>
            </w:r>
          </w:p>
        </w:tc>
        <w:tc>
          <w:tcPr>
            <w:tcW w:w="2552" w:type="dxa"/>
          </w:tcPr>
          <w:p w14:paraId="258F7616" w14:textId="77777777" w:rsidR="00521EDF" w:rsidRPr="00A351D4" w:rsidRDefault="00521EDF" w:rsidP="00521EDF">
            <w:pPr>
              <w:widowControl/>
              <w:jc w:val="left"/>
              <w:rPr>
                <w:rFonts w:asciiTheme="minorEastAsia" w:hAnsiTheme="minorEastAsia"/>
                <w:sz w:val="24"/>
                <w:szCs w:val="24"/>
              </w:rPr>
            </w:pPr>
            <w:r w:rsidRPr="00A351D4">
              <w:rPr>
                <w:rFonts w:asciiTheme="minorEastAsia" w:hAnsiTheme="minorEastAsia" w:hint="eastAsia"/>
                <w:sz w:val="24"/>
                <w:szCs w:val="24"/>
              </w:rPr>
              <w:t>当該発電設備等により発電されることが見込まれる電気の量のうち販売以外の用に供することが見込まれる電気の量（B）</w:t>
            </w:r>
          </w:p>
        </w:tc>
        <w:tc>
          <w:tcPr>
            <w:tcW w:w="2405" w:type="dxa"/>
          </w:tcPr>
          <w:p w14:paraId="0BB1E6EA" w14:textId="77777777" w:rsidR="00521EDF" w:rsidRPr="00A351D4" w:rsidRDefault="00521EDF" w:rsidP="00521EDF">
            <w:pPr>
              <w:widowControl/>
              <w:jc w:val="left"/>
              <w:rPr>
                <w:rFonts w:asciiTheme="minorEastAsia" w:hAnsiTheme="minorEastAsia"/>
                <w:sz w:val="24"/>
                <w:szCs w:val="24"/>
              </w:rPr>
            </w:pPr>
            <w:r w:rsidRPr="00A351D4">
              <w:rPr>
                <w:rFonts w:asciiTheme="minorEastAsia" w:hAnsiTheme="minorEastAsia" w:hint="eastAsia"/>
                <w:sz w:val="24"/>
                <w:szCs w:val="24"/>
              </w:rPr>
              <w:t>当該発電設備等により発電されることが見込まれる電気の量のうち販売を行うことが見込まれる電気の量（C）＝（A-B</w:t>
            </w:r>
            <w:r w:rsidRPr="00A351D4">
              <w:rPr>
                <w:rFonts w:asciiTheme="minorEastAsia" w:hAnsiTheme="minorEastAsia"/>
                <w:sz w:val="24"/>
                <w:szCs w:val="24"/>
              </w:rPr>
              <w:t>）</w:t>
            </w:r>
          </w:p>
        </w:tc>
        <w:tc>
          <w:tcPr>
            <w:tcW w:w="2374" w:type="dxa"/>
          </w:tcPr>
          <w:p w14:paraId="42F445F8" w14:textId="77777777" w:rsidR="00521EDF" w:rsidRPr="00A351D4" w:rsidRDefault="00521EDF" w:rsidP="00521EDF">
            <w:pPr>
              <w:widowControl/>
              <w:jc w:val="left"/>
              <w:rPr>
                <w:rFonts w:asciiTheme="minorEastAsia" w:hAnsiTheme="minorEastAsia"/>
                <w:sz w:val="24"/>
                <w:szCs w:val="24"/>
              </w:rPr>
            </w:pPr>
            <w:r w:rsidRPr="00A351D4">
              <w:rPr>
                <w:rFonts w:asciiTheme="minorEastAsia" w:hAnsiTheme="minorEastAsia" w:hint="eastAsia"/>
                <w:sz w:val="24"/>
                <w:szCs w:val="24"/>
              </w:rPr>
              <w:t>当該発電設備等により発電されることが見込まれる電気の量のうちに販売を行うことが見込まれるものの占める割合（C／A）</w:t>
            </w:r>
          </w:p>
        </w:tc>
      </w:tr>
      <w:tr w:rsidR="00521EDF" w:rsidRPr="00A351D4" w14:paraId="18967CA3" w14:textId="77777777" w:rsidTr="00521EDF">
        <w:tc>
          <w:tcPr>
            <w:tcW w:w="2410" w:type="dxa"/>
          </w:tcPr>
          <w:p w14:paraId="4F23C87E" w14:textId="77777777" w:rsidR="00521EDF" w:rsidRPr="00A351D4" w:rsidRDefault="00A351D4" w:rsidP="00A351D4">
            <w:pPr>
              <w:widowControl/>
              <w:jc w:val="left"/>
              <w:rPr>
                <w:rFonts w:asciiTheme="minorEastAsia" w:hAnsiTheme="minorEastAsia"/>
                <w:sz w:val="24"/>
                <w:szCs w:val="24"/>
              </w:rPr>
            </w:pPr>
            <w:r>
              <w:rPr>
                <w:rFonts w:asciiTheme="minorEastAsia" w:hAnsiTheme="minorEastAsia" w:hint="eastAsia"/>
                <w:sz w:val="24"/>
                <w:szCs w:val="24"/>
              </w:rPr>
              <w:t xml:space="preserve">　　　　　　　</w:t>
            </w:r>
            <w:r w:rsidR="00521EDF" w:rsidRPr="00A351D4">
              <w:rPr>
                <w:rFonts w:asciiTheme="minorEastAsia" w:hAnsiTheme="minorEastAsia" w:hint="eastAsia"/>
                <w:sz w:val="24"/>
                <w:szCs w:val="24"/>
              </w:rPr>
              <w:t>kWh</w:t>
            </w:r>
          </w:p>
        </w:tc>
        <w:tc>
          <w:tcPr>
            <w:tcW w:w="2552" w:type="dxa"/>
          </w:tcPr>
          <w:p w14:paraId="2ACF6629" w14:textId="77777777" w:rsidR="00521EDF" w:rsidRPr="00A351D4" w:rsidRDefault="00521EDF" w:rsidP="00521EDF">
            <w:pPr>
              <w:widowControl/>
              <w:jc w:val="left"/>
              <w:rPr>
                <w:rFonts w:asciiTheme="minorEastAsia" w:hAnsiTheme="minorEastAsia"/>
                <w:sz w:val="24"/>
                <w:szCs w:val="24"/>
              </w:rPr>
            </w:pPr>
            <w:r w:rsidRPr="00A351D4">
              <w:rPr>
                <w:rFonts w:asciiTheme="minorEastAsia" w:hAnsiTheme="minorEastAsia"/>
                <w:sz w:val="24"/>
                <w:szCs w:val="24"/>
              </w:rPr>
              <w:t xml:space="preserve">              kWh</w:t>
            </w:r>
          </w:p>
        </w:tc>
        <w:tc>
          <w:tcPr>
            <w:tcW w:w="2405" w:type="dxa"/>
          </w:tcPr>
          <w:p w14:paraId="718F0B4F" w14:textId="77777777" w:rsidR="00521EDF" w:rsidRPr="00A351D4" w:rsidRDefault="00521EDF" w:rsidP="00521EDF">
            <w:pPr>
              <w:widowControl/>
              <w:jc w:val="left"/>
              <w:rPr>
                <w:rFonts w:asciiTheme="minorEastAsia" w:hAnsiTheme="minorEastAsia"/>
                <w:sz w:val="24"/>
                <w:szCs w:val="24"/>
              </w:rPr>
            </w:pPr>
            <w:r w:rsidRPr="00A351D4">
              <w:rPr>
                <w:rFonts w:asciiTheme="minorEastAsia" w:hAnsiTheme="minorEastAsia" w:hint="eastAsia"/>
                <w:sz w:val="24"/>
                <w:szCs w:val="24"/>
              </w:rPr>
              <w:t xml:space="preserve">              kWh</w:t>
            </w:r>
          </w:p>
        </w:tc>
        <w:tc>
          <w:tcPr>
            <w:tcW w:w="2374" w:type="dxa"/>
          </w:tcPr>
          <w:p w14:paraId="17B1BC6E" w14:textId="77777777" w:rsidR="00521EDF" w:rsidRPr="00A351D4" w:rsidRDefault="00521EDF" w:rsidP="00521EDF">
            <w:pPr>
              <w:widowControl/>
              <w:jc w:val="left"/>
              <w:rPr>
                <w:rFonts w:asciiTheme="minorEastAsia" w:hAnsiTheme="minorEastAsia"/>
                <w:sz w:val="24"/>
                <w:szCs w:val="24"/>
              </w:rPr>
            </w:pPr>
            <w:r w:rsidRPr="00A351D4">
              <w:rPr>
                <w:rFonts w:asciiTheme="minorEastAsia" w:hAnsiTheme="minorEastAsia" w:hint="eastAsia"/>
                <w:sz w:val="24"/>
                <w:szCs w:val="24"/>
              </w:rPr>
              <w:t xml:space="preserve">              ％</w:t>
            </w:r>
          </w:p>
        </w:tc>
      </w:tr>
    </w:tbl>
    <w:p w14:paraId="6038474A" w14:textId="77777777" w:rsidR="00530085" w:rsidRDefault="00530085" w:rsidP="00A35C81">
      <w:pPr>
        <w:widowControl/>
        <w:jc w:val="left"/>
        <w:rPr>
          <w:rFonts w:asciiTheme="minorEastAsia" w:hAnsiTheme="minorEastAsia"/>
          <w:sz w:val="24"/>
          <w:szCs w:val="24"/>
        </w:rPr>
      </w:pPr>
    </w:p>
    <w:p w14:paraId="49FA15CD" w14:textId="77777777" w:rsidR="00571EC7" w:rsidRDefault="00571EC7" w:rsidP="00E25B7A">
      <w:pPr>
        <w:widowControl/>
        <w:jc w:val="left"/>
        <w:rPr>
          <w:rFonts w:asciiTheme="minorEastAsia" w:hAnsiTheme="minorEastAsia"/>
          <w:sz w:val="24"/>
          <w:szCs w:val="24"/>
        </w:rPr>
      </w:pPr>
    </w:p>
    <w:p w14:paraId="5F8A3117" w14:textId="41573787" w:rsidR="00E25B7A" w:rsidRPr="00E25B7A" w:rsidRDefault="00E25B7A" w:rsidP="00E25B7A">
      <w:pPr>
        <w:widowControl/>
        <w:jc w:val="left"/>
        <w:rPr>
          <w:rFonts w:asciiTheme="minorEastAsia" w:hAnsiTheme="minorEastAsia"/>
          <w:sz w:val="24"/>
          <w:szCs w:val="24"/>
        </w:rPr>
      </w:pPr>
      <w:r w:rsidRPr="00E25B7A">
        <w:rPr>
          <w:rFonts w:asciiTheme="minorEastAsia" w:hAnsiTheme="minorEastAsia" w:hint="eastAsia"/>
          <w:sz w:val="24"/>
          <w:szCs w:val="24"/>
        </w:rPr>
        <w:lastRenderedPageBreak/>
        <w:t>（備考）</w:t>
      </w:r>
    </w:p>
    <w:p w14:paraId="538A1BE4" w14:textId="5CA05BCD" w:rsidR="00E25B7A" w:rsidRPr="00E25B7A" w:rsidRDefault="00E25B7A" w:rsidP="00E159CD">
      <w:pPr>
        <w:widowControl/>
        <w:ind w:firstLine="120"/>
        <w:jc w:val="left"/>
        <w:rPr>
          <w:rFonts w:asciiTheme="minorEastAsia" w:hAnsiTheme="minorEastAsia"/>
          <w:sz w:val="24"/>
          <w:szCs w:val="24"/>
        </w:rPr>
      </w:pPr>
      <w:r w:rsidRPr="00E25B7A">
        <w:rPr>
          <w:rFonts w:asciiTheme="minorEastAsia" w:hAnsiTheme="minorEastAsia" w:hint="eastAsia"/>
          <w:sz w:val="24"/>
          <w:szCs w:val="24"/>
        </w:rPr>
        <w:t>１</w:t>
      </w:r>
      <w:r w:rsidR="00E159CD">
        <w:rPr>
          <w:rFonts w:asciiTheme="minorEastAsia" w:hAnsiTheme="minorEastAsia" w:hint="eastAsia"/>
          <w:sz w:val="24"/>
          <w:szCs w:val="24"/>
        </w:rPr>
        <w:t xml:space="preserve">　</w:t>
      </w:r>
      <w:r w:rsidRPr="00E25B7A">
        <w:rPr>
          <w:rFonts w:asciiTheme="minorEastAsia" w:hAnsiTheme="minorEastAsia" w:hint="eastAsia"/>
          <w:sz w:val="24"/>
          <w:szCs w:val="24"/>
        </w:rPr>
        <w:t>用紙の大きさは、日本工業規格Ａ４とする。</w:t>
      </w:r>
    </w:p>
    <w:p w14:paraId="421727AC" w14:textId="74B20018" w:rsidR="00E25B7A" w:rsidRDefault="00E25B7A" w:rsidP="00E159CD">
      <w:pPr>
        <w:widowControl/>
        <w:ind w:left="360" w:hanging="240"/>
        <w:jc w:val="left"/>
        <w:rPr>
          <w:rFonts w:asciiTheme="minorEastAsia" w:hAnsiTheme="minorEastAsia"/>
          <w:sz w:val="24"/>
          <w:szCs w:val="24"/>
        </w:rPr>
      </w:pPr>
      <w:r w:rsidRPr="00E25B7A">
        <w:rPr>
          <w:rFonts w:asciiTheme="minorEastAsia" w:hAnsiTheme="minorEastAsia" w:hint="eastAsia"/>
          <w:sz w:val="24"/>
          <w:szCs w:val="24"/>
        </w:rPr>
        <w:t>２</w:t>
      </w:r>
      <w:r w:rsidR="00E159CD">
        <w:rPr>
          <w:rFonts w:asciiTheme="minorEastAsia" w:hAnsiTheme="minorEastAsia" w:hint="eastAsia"/>
          <w:sz w:val="24"/>
          <w:szCs w:val="24"/>
        </w:rPr>
        <w:t xml:space="preserve">　</w:t>
      </w:r>
      <w:r w:rsidRPr="00E25B7A">
        <w:rPr>
          <w:rFonts w:asciiTheme="minorEastAsia" w:hAnsiTheme="minorEastAsia" w:hint="eastAsia"/>
          <w:sz w:val="24"/>
          <w:szCs w:val="24"/>
        </w:rPr>
        <w:t>「２．</w:t>
      </w:r>
      <w:bookmarkStart w:id="0" w:name="_Hlk204368770"/>
      <w:r w:rsidR="00F42B40" w:rsidRPr="00F42B40">
        <w:rPr>
          <w:rFonts w:asciiTheme="minorEastAsia" w:hAnsiTheme="minorEastAsia" w:hint="eastAsia"/>
          <w:sz w:val="24"/>
          <w:szCs w:val="24"/>
        </w:rPr>
        <w:t>（別添１）中小企業等経営強化法の特例（経営力向上関係）に関する事項に記載された実施時期のうち当該発電設備等により発電される電気の販売を行うことが見込まれる期間</w:t>
      </w:r>
      <w:bookmarkEnd w:id="0"/>
      <w:r w:rsidRPr="00E25B7A">
        <w:rPr>
          <w:rFonts w:asciiTheme="minorEastAsia" w:hAnsiTheme="minorEastAsia" w:hint="eastAsia"/>
          <w:sz w:val="24"/>
          <w:szCs w:val="24"/>
        </w:rPr>
        <w:t>」及び「３．当該発電設備等により発電されることが見込まれる電気の量等の見込み」については、記載内容が確認できる書類を添付すること。</w:t>
      </w:r>
    </w:p>
    <w:p w14:paraId="4CE34998" w14:textId="77777777" w:rsidR="00E25B7A" w:rsidRPr="00E159CD" w:rsidRDefault="00E25B7A" w:rsidP="00700DF3">
      <w:pPr>
        <w:widowControl/>
        <w:ind w:left="240" w:hangingChars="100" w:hanging="240"/>
        <w:jc w:val="left"/>
        <w:rPr>
          <w:rFonts w:asciiTheme="minorEastAsia" w:hAnsiTheme="minorEastAsia"/>
          <w:sz w:val="24"/>
          <w:szCs w:val="24"/>
        </w:rPr>
      </w:pPr>
    </w:p>
    <w:p w14:paraId="0D59D2D2" w14:textId="77777777" w:rsidR="00E25B7A" w:rsidRPr="00E25B7A" w:rsidRDefault="00E25B7A" w:rsidP="00E25B7A">
      <w:pPr>
        <w:widowControl/>
        <w:jc w:val="left"/>
        <w:rPr>
          <w:rFonts w:asciiTheme="minorEastAsia" w:hAnsiTheme="minorEastAsia"/>
          <w:sz w:val="24"/>
          <w:szCs w:val="24"/>
        </w:rPr>
      </w:pPr>
      <w:r w:rsidRPr="00E25B7A">
        <w:rPr>
          <w:rFonts w:asciiTheme="minorEastAsia" w:hAnsiTheme="minorEastAsia" w:hint="eastAsia"/>
          <w:sz w:val="24"/>
          <w:szCs w:val="24"/>
        </w:rPr>
        <w:t>（記載要領）</w:t>
      </w:r>
    </w:p>
    <w:p w14:paraId="49F973E4" w14:textId="6CA1147C" w:rsidR="00E25B7A" w:rsidRPr="00E25B7A" w:rsidRDefault="00E25B7A" w:rsidP="00E159CD">
      <w:pPr>
        <w:widowControl/>
        <w:ind w:firstLine="240"/>
        <w:jc w:val="left"/>
        <w:rPr>
          <w:rFonts w:asciiTheme="minorEastAsia" w:hAnsiTheme="minorEastAsia"/>
          <w:sz w:val="24"/>
          <w:szCs w:val="24"/>
        </w:rPr>
      </w:pPr>
      <w:r w:rsidRPr="00E25B7A">
        <w:rPr>
          <w:rFonts w:asciiTheme="minorEastAsia" w:hAnsiTheme="minorEastAsia" w:hint="eastAsia"/>
          <w:sz w:val="24"/>
          <w:szCs w:val="24"/>
        </w:rPr>
        <w:t>１</w:t>
      </w:r>
      <w:r w:rsidR="00E159CD">
        <w:rPr>
          <w:rFonts w:asciiTheme="minorEastAsia" w:hAnsiTheme="minorEastAsia" w:hint="eastAsia"/>
          <w:sz w:val="24"/>
          <w:szCs w:val="24"/>
        </w:rPr>
        <w:t xml:space="preserve">　</w:t>
      </w:r>
      <w:r w:rsidRPr="00E25B7A">
        <w:rPr>
          <w:rFonts w:asciiTheme="minorEastAsia" w:hAnsiTheme="minorEastAsia" w:hint="eastAsia"/>
          <w:sz w:val="24"/>
          <w:szCs w:val="24"/>
        </w:rPr>
        <w:t>発電設備等の概要</w:t>
      </w:r>
    </w:p>
    <w:p w14:paraId="382A5E7D" w14:textId="264492F6" w:rsidR="00E25B7A" w:rsidRPr="00E25B7A" w:rsidRDefault="00E25B7A" w:rsidP="00434DA4">
      <w:pPr>
        <w:widowControl/>
        <w:ind w:left="720" w:hangingChars="300" w:hanging="720"/>
        <w:jc w:val="left"/>
        <w:rPr>
          <w:rFonts w:asciiTheme="minorEastAsia" w:hAnsiTheme="minorEastAsia"/>
          <w:sz w:val="24"/>
          <w:szCs w:val="24"/>
        </w:rPr>
      </w:pPr>
      <w:r w:rsidRPr="00E25B7A">
        <w:rPr>
          <w:rFonts w:asciiTheme="minorEastAsia" w:hAnsiTheme="minorEastAsia" w:hint="eastAsia"/>
          <w:sz w:val="24"/>
          <w:szCs w:val="24"/>
        </w:rPr>
        <w:t xml:space="preserve"> </w:t>
      </w:r>
      <w:r w:rsidR="00434DA4">
        <w:rPr>
          <w:rFonts w:asciiTheme="minorEastAsia" w:hAnsiTheme="minorEastAsia" w:hint="eastAsia"/>
          <w:sz w:val="24"/>
          <w:szCs w:val="24"/>
        </w:rPr>
        <w:t xml:space="preserve">　</w:t>
      </w:r>
      <w:r w:rsidRPr="00E25B7A">
        <w:rPr>
          <w:rFonts w:asciiTheme="minorEastAsia" w:hAnsiTheme="minorEastAsia" w:hint="eastAsia"/>
          <w:sz w:val="24"/>
          <w:szCs w:val="24"/>
        </w:rPr>
        <w:t>（１）</w:t>
      </w:r>
      <w:r w:rsidR="00030E9F">
        <w:rPr>
          <w:rFonts w:asciiTheme="minorEastAsia" w:hAnsiTheme="minorEastAsia" w:hint="eastAsia"/>
          <w:sz w:val="24"/>
          <w:szCs w:val="24"/>
        </w:rPr>
        <w:t xml:space="preserve"> </w:t>
      </w:r>
      <w:r w:rsidR="00F42B40">
        <w:rPr>
          <w:rFonts w:asciiTheme="minorEastAsia" w:hAnsiTheme="minorEastAsia" w:hint="eastAsia"/>
          <w:sz w:val="24"/>
          <w:szCs w:val="24"/>
        </w:rPr>
        <w:t>農林水産大臣</w:t>
      </w:r>
      <w:r w:rsidRPr="00E25B7A">
        <w:rPr>
          <w:rFonts w:asciiTheme="minorEastAsia" w:hAnsiTheme="minorEastAsia" w:hint="eastAsia"/>
          <w:sz w:val="24"/>
          <w:szCs w:val="24"/>
        </w:rPr>
        <w:t>に提出する</w:t>
      </w:r>
      <w:r w:rsidR="00E159CD">
        <w:rPr>
          <w:rFonts w:asciiTheme="minorEastAsia" w:hAnsiTheme="minorEastAsia" w:hint="eastAsia"/>
          <w:sz w:val="24"/>
          <w:szCs w:val="24"/>
        </w:rPr>
        <w:t>安定取引関係確立事業活動計画等における</w:t>
      </w:r>
      <w:r w:rsidR="00F42B40" w:rsidRPr="00F42B40">
        <w:rPr>
          <w:rFonts w:asciiTheme="minorEastAsia" w:hAnsiTheme="minorEastAsia" w:hint="eastAsia"/>
          <w:sz w:val="24"/>
          <w:szCs w:val="24"/>
        </w:rPr>
        <w:t>（別添１）中小企業等経営強化法の特例（経営力向上関係）に関する事項</w:t>
      </w:r>
      <w:r w:rsidR="00E159CD">
        <w:rPr>
          <w:rFonts w:asciiTheme="minorEastAsia" w:hAnsiTheme="minorEastAsia" w:hint="eastAsia"/>
          <w:sz w:val="24"/>
          <w:szCs w:val="24"/>
        </w:rPr>
        <w:t>のうち</w:t>
      </w:r>
      <w:r w:rsidRPr="00E25B7A">
        <w:rPr>
          <w:rFonts w:asciiTheme="minorEastAsia" w:hAnsiTheme="minorEastAsia" w:hint="eastAsia"/>
          <w:sz w:val="24"/>
          <w:szCs w:val="24"/>
        </w:rPr>
        <w:t>、「</w:t>
      </w:r>
      <w:r w:rsidR="00F2133C">
        <w:rPr>
          <w:rFonts w:asciiTheme="minorEastAsia" w:hAnsiTheme="minorEastAsia" w:hint="eastAsia"/>
          <w:sz w:val="24"/>
          <w:szCs w:val="24"/>
        </w:rPr>
        <w:t>７</w:t>
      </w:r>
      <w:r w:rsidRPr="00E25B7A">
        <w:rPr>
          <w:rFonts w:asciiTheme="minorEastAsia" w:hAnsiTheme="minorEastAsia" w:hint="eastAsia"/>
          <w:sz w:val="24"/>
          <w:szCs w:val="24"/>
        </w:rPr>
        <w:t>経営力向上設備等の種類」において、発電設備等であって、販売の用に供する電気を発電するために導入しようとするものが含まれている場合に、当該発電設備等の概要を記載すること。</w:t>
      </w:r>
    </w:p>
    <w:p w14:paraId="2638C851" w14:textId="2FC6B2BF" w:rsidR="00E25B7A" w:rsidRPr="00E25B7A" w:rsidRDefault="00E25B7A" w:rsidP="00434DA4">
      <w:pPr>
        <w:widowControl/>
        <w:ind w:left="720" w:hangingChars="300" w:hanging="720"/>
        <w:jc w:val="left"/>
        <w:rPr>
          <w:rFonts w:asciiTheme="minorEastAsia" w:hAnsiTheme="minorEastAsia"/>
          <w:sz w:val="24"/>
          <w:szCs w:val="24"/>
        </w:rPr>
      </w:pPr>
      <w:r w:rsidRPr="00E25B7A">
        <w:rPr>
          <w:rFonts w:asciiTheme="minorEastAsia" w:hAnsiTheme="minorEastAsia" w:hint="eastAsia"/>
          <w:sz w:val="24"/>
          <w:szCs w:val="24"/>
        </w:rPr>
        <w:t xml:space="preserve"> </w:t>
      </w:r>
      <w:r w:rsidR="00434DA4">
        <w:rPr>
          <w:rFonts w:asciiTheme="minorEastAsia" w:hAnsiTheme="minorEastAsia" w:hint="eastAsia"/>
          <w:sz w:val="24"/>
          <w:szCs w:val="24"/>
        </w:rPr>
        <w:t xml:space="preserve">　</w:t>
      </w:r>
      <w:r w:rsidRPr="00E25B7A">
        <w:rPr>
          <w:rFonts w:asciiTheme="minorEastAsia" w:hAnsiTheme="minorEastAsia" w:hint="eastAsia"/>
          <w:sz w:val="24"/>
          <w:szCs w:val="24"/>
        </w:rPr>
        <w:t>（２）</w:t>
      </w:r>
      <w:r w:rsidR="00030E9F">
        <w:rPr>
          <w:rFonts w:asciiTheme="minorEastAsia" w:hAnsiTheme="minorEastAsia" w:hint="eastAsia"/>
          <w:sz w:val="24"/>
          <w:szCs w:val="24"/>
        </w:rPr>
        <w:t xml:space="preserve"> </w:t>
      </w:r>
      <w:r w:rsidRPr="00E25B7A">
        <w:rPr>
          <w:rFonts w:asciiTheme="minorEastAsia" w:hAnsiTheme="minorEastAsia" w:hint="eastAsia"/>
          <w:sz w:val="24"/>
          <w:szCs w:val="24"/>
        </w:rPr>
        <w:t>（１）の記載に当たっては、</w:t>
      </w:r>
      <w:r w:rsidR="00E159CD">
        <w:rPr>
          <w:rFonts w:asciiTheme="minorEastAsia" w:hAnsiTheme="minorEastAsia" w:hint="eastAsia"/>
          <w:sz w:val="24"/>
          <w:szCs w:val="24"/>
        </w:rPr>
        <w:t>安定取引関係確立事業活動計画等における</w:t>
      </w:r>
      <w:r w:rsidR="00F2133C" w:rsidRPr="00F2133C">
        <w:rPr>
          <w:rFonts w:asciiTheme="minorEastAsia" w:hAnsiTheme="minorEastAsia" w:hint="eastAsia"/>
          <w:sz w:val="24"/>
          <w:szCs w:val="24"/>
        </w:rPr>
        <w:t>（別添１）中小企業等経営強化法の特例（経営力向上関係）に関する事項</w:t>
      </w:r>
      <w:r w:rsidR="00E159CD">
        <w:rPr>
          <w:rFonts w:asciiTheme="minorEastAsia" w:hAnsiTheme="minorEastAsia" w:hint="eastAsia"/>
          <w:sz w:val="24"/>
          <w:szCs w:val="24"/>
        </w:rPr>
        <w:t>の</w:t>
      </w:r>
      <w:r w:rsidRPr="00E25B7A">
        <w:rPr>
          <w:rFonts w:asciiTheme="minorEastAsia" w:hAnsiTheme="minorEastAsia" w:hint="eastAsia"/>
          <w:sz w:val="24"/>
          <w:szCs w:val="24"/>
        </w:rPr>
        <w:t>記載要領に従って記載すること。</w:t>
      </w:r>
    </w:p>
    <w:p w14:paraId="4A78271B" w14:textId="74C418E2" w:rsidR="00E25B7A" w:rsidRPr="00E25B7A" w:rsidRDefault="00E25B7A" w:rsidP="00434DA4">
      <w:pPr>
        <w:widowControl/>
        <w:ind w:left="720" w:hangingChars="300" w:hanging="720"/>
        <w:jc w:val="left"/>
        <w:rPr>
          <w:rFonts w:asciiTheme="minorEastAsia" w:hAnsiTheme="minorEastAsia"/>
          <w:sz w:val="24"/>
          <w:szCs w:val="24"/>
        </w:rPr>
      </w:pPr>
      <w:r w:rsidRPr="00E25B7A">
        <w:rPr>
          <w:rFonts w:asciiTheme="minorEastAsia" w:hAnsiTheme="minorEastAsia" w:hint="eastAsia"/>
          <w:sz w:val="24"/>
          <w:szCs w:val="24"/>
        </w:rPr>
        <w:t xml:space="preserve"> </w:t>
      </w:r>
      <w:r w:rsidR="00434DA4">
        <w:rPr>
          <w:rFonts w:asciiTheme="minorEastAsia" w:hAnsiTheme="minorEastAsia" w:hint="eastAsia"/>
          <w:sz w:val="24"/>
          <w:szCs w:val="24"/>
        </w:rPr>
        <w:t xml:space="preserve">　</w:t>
      </w:r>
      <w:r w:rsidRPr="00E25B7A">
        <w:rPr>
          <w:rFonts w:asciiTheme="minorEastAsia" w:hAnsiTheme="minorEastAsia" w:hint="eastAsia"/>
          <w:sz w:val="24"/>
          <w:szCs w:val="24"/>
        </w:rPr>
        <w:t>（３）</w:t>
      </w:r>
      <w:r w:rsidR="00030E9F">
        <w:rPr>
          <w:rFonts w:asciiTheme="minorEastAsia" w:hAnsiTheme="minorEastAsia" w:hint="eastAsia"/>
          <w:sz w:val="24"/>
          <w:szCs w:val="24"/>
        </w:rPr>
        <w:t xml:space="preserve"> </w:t>
      </w:r>
      <w:r w:rsidRPr="00E25B7A">
        <w:rPr>
          <w:rFonts w:asciiTheme="minorEastAsia" w:hAnsiTheme="minorEastAsia" w:hint="eastAsia"/>
          <w:sz w:val="24"/>
          <w:szCs w:val="24"/>
        </w:rPr>
        <w:t>表中「証明書等の文書番号等」については、工業会証明書等が発行されていない場合は記載しないこと。</w:t>
      </w:r>
    </w:p>
    <w:p w14:paraId="7E810F25" w14:textId="21FB8B97" w:rsidR="00E25B7A" w:rsidRPr="00E25B7A" w:rsidRDefault="00E25B7A" w:rsidP="00E25B7A">
      <w:pPr>
        <w:widowControl/>
        <w:jc w:val="left"/>
        <w:rPr>
          <w:rFonts w:asciiTheme="minorEastAsia" w:hAnsiTheme="minorEastAsia"/>
          <w:sz w:val="24"/>
          <w:szCs w:val="24"/>
        </w:rPr>
      </w:pPr>
      <w:r w:rsidRPr="00E25B7A">
        <w:rPr>
          <w:rFonts w:asciiTheme="minorEastAsia" w:hAnsiTheme="minorEastAsia" w:hint="eastAsia"/>
          <w:sz w:val="24"/>
          <w:szCs w:val="24"/>
        </w:rPr>
        <w:t xml:space="preserve"> </w:t>
      </w:r>
      <w:r w:rsidR="00434DA4">
        <w:rPr>
          <w:rFonts w:asciiTheme="minorEastAsia" w:hAnsiTheme="minorEastAsia" w:hint="eastAsia"/>
          <w:sz w:val="24"/>
          <w:szCs w:val="24"/>
        </w:rPr>
        <w:t xml:space="preserve">　</w:t>
      </w:r>
      <w:r w:rsidRPr="00E25B7A">
        <w:rPr>
          <w:rFonts w:asciiTheme="minorEastAsia" w:hAnsiTheme="minorEastAsia" w:hint="eastAsia"/>
          <w:sz w:val="24"/>
          <w:szCs w:val="24"/>
        </w:rPr>
        <w:t>（４）</w:t>
      </w:r>
      <w:r w:rsidR="00030E9F">
        <w:rPr>
          <w:rFonts w:asciiTheme="minorEastAsia" w:hAnsiTheme="minorEastAsia" w:hint="eastAsia"/>
          <w:sz w:val="24"/>
          <w:szCs w:val="24"/>
        </w:rPr>
        <w:t xml:space="preserve"> </w:t>
      </w:r>
      <w:r w:rsidRPr="00E25B7A">
        <w:rPr>
          <w:rFonts w:asciiTheme="minorEastAsia" w:hAnsiTheme="minorEastAsia" w:hint="eastAsia"/>
          <w:sz w:val="24"/>
          <w:szCs w:val="24"/>
        </w:rPr>
        <w:t>項目数が足りない場合は、列を追加すること。</w:t>
      </w:r>
    </w:p>
    <w:p w14:paraId="2E384D1D" w14:textId="22CAD683" w:rsidR="000D2517" w:rsidRDefault="00E25B7A" w:rsidP="00E159CD">
      <w:pPr>
        <w:widowControl/>
        <w:ind w:left="480" w:hanging="240"/>
        <w:jc w:val="left"/>
        <w:rPr>
          <w:rFonts w:asciiTheme="minorEastAsia" w:hAnsiTheme="minorEastAsia"/>
          <w:sz w:val="24"/>
          <w:szCs w:val="24"/>
        </w:rPr>
      </w:pPr>
      <w:r w:rsidRPr="00E25B7A">
        <w:rPr>
          <w:rFonts w:asciiTheme="minorEastAsia" w:hAnsiTheme="minorEastAsia" w:hint="eastAsia"/>
          <w:sz w:val="24"/>
          <w:szCs w:val="24"/>
        </w:rPr>
        <w:t>２</w:t>
      </w:r>
      <w:r w:rsidR="00434DA4">
        <w:rPr>
          <w:rFonts w:asciiTheme="minorEastAsia" w:hAnsiTheme="minorEastAsia" w:hint="eastAsia"/>
          <w:sz w:val="24"/>
          <w:szCs w:val="24"/>
        </w:rPr>
        <w:t xml:space="preserve">　</w:t>
      </w:r>
      <w:r w:rsidR="00030E9F">
        <w:rPr>
          <w:rFonts w:asciiTheme="minorEastAsia" w:hAnsiTheme="minorEastAsia" w:hint="eastAsia"/>
          <w:sz w:val="24"/>
          <w:szCs w:val="24"/>
        </w:rPr>
        <w:t>安定取引関係確立事業活動計画等における（別添１）</w:t>
      </w:r>
      <w:r w:rsidR="00024F89" w:rsidRPr="00024F89">
        <w:rPr>
          <w:rFonts w:asciiTheme="minorEastAsia" w:hAnsiTheme="minorEastAsia" w:hint="eastAsia"/>
          <w:sz w:val="24"/>
          <w:szCs w:val="24"/>
        </w:rPr>
        <w:t>中小企業等経営強化法の特例（経営力向上関係）</w:t>
      </w:r>
      <w:r w:rsidRPr="00E25B7A">
        <w:rPr>
          <w:rFonts w:asciiTheme="minorEastAsia" w:hAnsiTheme="minorEastAsia" w:hint="eastAsia"/>
          <w:sz w:val="24"/>
          <w:szCs w:val="24"/>
        </w:rPr>
        <w:t>に</w:t>
      </w:r>
      <w:r w:rsidR="00030E9F">
        <w:rPr>
          <w:rFonts w:asciiTheme="minorEastAsia" w:hAnsiTheme="minorEastAsia" w:hint="eastAsia"/>
          <w:sz w:val="24"/>
          <w:szCs w:val="24"/>
        </w:rPr>
        <w:t>関する事項に</w:t>
      </w:r>
      <w:r w:rsidRPr="00E25B7A">
        <w:rPr>
          <w:rFonts w:asciiTheme="minorEastAsia" w:hAnsiTheme="minorEastAsia" w:hint="eastAsia"/>
          <w:sz w:val="24"/>
          <w:szCs w:val="24"/>
        </w:rPr>
        <w:t>記載された実施時期のうち当該発電設備等により発電される電気の販売を行うことが見込まれる期間</w:t>
      </w:r>
    </w:p>
    <w:p w14:paraId="1867EBE2" w14:textId="7A1E7968" w:rsidR="00E25B7A" w:rsidRPr="00C33F91" w:rsidRDefault="00E25B7A" w:rsidP="00E159CD">
      <w:pPr>
        <w:widowControl/>
        <w:ind w:left="480" w:firstLine="240"/>
        <w:jc w:val="left"/>
        <w:rPr>
          <w:rFonts w:asciiTheme="minorEastAsia" w:hAnsiTheme="minorEastAsia"/>
          <w:sz w:val="24"/>
          <w:szCs w:val="24"/>
        </w:rPr>
      </w:pPr>
      <w:r w:rsidRPr="00E25B7A">
        <w:rPr>
          <w:rFonts w:asciiTheme="minorEastAsia" w:hAnsiTheme="minorEastAsia" w:hint="eastAsia"/>
          <w:sz w:val="24"/>
          <w:szCs w:val="24"/>
        </w:rPr>
        <w:t>表の欄の記載に当たっては、</w:t>
      </w:r>
      <w:r w:rsidR="00030E9F">
        <w:rPr>
          <w:rFonts w:asciiTheme="minorEastAsia" w:hAnsiTheme="minorEastAsia" w:hint="eastAsia"/>
          <w:sz w:val="24"/>
          <w:szCs w:val="24"/>
        </w:rPr>
        <w:t>当該安定取引関係確立事業活動計画等における</w:t>
      </w:r>
      <w:r w:rsidR="00024F89" w:rsidRPr="00024F89">
        <w:rPr>
          <w:rFonts w:asciiTheme="minorEastAsia" w:hAnsiTheme="minorEastAsia" w:hint="eastAsia"/>
          <w:sz w:val="24"/>
          <w:szCs w:val="24"/>
        </w:rPr>
        <w:t>（別添１）中小企業等経営強化法の特例（経営力向上関係）</w:t>
      </w:r>
      <w:r w:rsidR="00030E9F">
        <w:rPr>
          <w:rFonts w:asciiTheme="minorEastAsia" w:hAnsiTheme="minorEastAsia" w:hint="eastAsia"/>
          <w:sz w:val="24"/>
          <w:szCs w:val="24"/>
        </w:rPr>
        <w:t>に関する事項</w:t>
      </w:r>
      <w:r w:rsidRPr="00E25B7A">
        <w:rPr>
          <w:rFonts w:asciiTheme="minorEastAsia" w:hAnsiTheme="minorEastAsia" w:hint="eastAsia"/>
          <w:sz w:val="24"/>
          <w:szCs w:val="24"/>
        </w:rPr>
        <w:t>に記載された実施時期のうち当該発電設備等により発電される電気の販売を行うことが見込まれる期間を記載すること。</w:t>
      </w:r>
    </w:p>
    <w:p w14:paraId="698685AC" w14:textId="4C5E48C5" w:rsidR="000D2517" w:rsidRDefault="00E25B7A" w:rsidP="00E159CD">
      <w:pPr>
        <w:widowControl/>
        <w:ind w:firstLine="240"/>
        <w:jc w:val="left"/>
        <w:rPr>
          <w:rFonts w:asciiTheme="minorEastAsia" w:hAnsiTheme="minorEastAsia"/>
          <w:sz w:val="24"/>
          <w:szCs w:val="24"/>
        </w:rPr>
      </w:pPr>
      <w:r w:rsidRPr="00E25B7A">
        <w:rPr>
          <w:rFonts w:asciiTheme="minorEastAsia" w:hAnsiTheme="minorEastAsia" w:hint="eastAsia"/>
          <w:sz w:val="24"/>
          <w:szCs w:val="24"/>
        </w:rPr>
        <w:t>３</w:t>
      </w:r>
      <w:r w:rsidR="00434DA4">
        <w:rPr>
          <w:rFonts w:asciiTheme="minorEastAsia" w:hAnsiTheme="minorEastAsia" w:hint="eastAsia"/>
          <w:sz w:val="24"/>
          <w:szCs w:val="24"/>
        </w:rPr>
        <w:t xml:space="preserve">　</w:t>
      </w:r>
      <w:r w:rsidRPr="00E25B7A">
        <w:rPr>
          <w:rFonts w:asciiTheme="minorEastAsia" w:hAnsiTheme="minorEastAsia" w:hint="eastAsia"/>
          <w:sz w:val="24"/>
          <w:szCs w:val="24"/>
        </w:rPr>
        <w:t>当該発電設備等により発電されることが見込まれる電気の量等の見込み</w:t>
      </w:r>
    </w:p>
    <w:p w14:paraId="6A240418" w14:textId="71E6133D" w:rsidR="00E25B7A" w:rsidRPr="00A351D4" w:rsidRDefault="00E25B7A" w:rsidP="00E159CD">
      <w:pPr>
        <w:widowControl/>
        <w:ind w:left="480" w:firstLine="240"/>
        <w:jc w:val="left"/>
        <w:rPr>
          <w:rFonts w:asciiTheme="minorEastAsia" w:hAnsiTheme="minorEastAsia"/>
          <w:sz w:val="24"/>
          <w:szCs w:val="24"/>
        </w:rPr>
      </w:pPr>
      <w:r w:rsidRPr="00E25B7A">
        <w:rPr>
          <w:rFonts w:asciiTheme="minorEastAsia" w:hAnsiTheme="minorEastAsia" w:hint="eastAsia"/>
          <w:sz w:val="24"/>
          <w:szCs w:val="24"/>
        </w:rPr>
        <w:t>表の各欄の記載に当たっては、「</w:t>
      </w:r>
      <w:r w:rsidR="004B317E">
        <w:rPr>
          <w:rFonts w:asciiTheme="minorEastAsia" w:hAnsiTheme="minorEastAsia" w:hint="eastAsia"/>
          <w:sz w:val="24"/>
          <w:szCs w:val="24"/>
        </w:rPr>
        <w:t>２．</w:t>
      </w:r>
      <w:r w:rsidR="004B317E" w:rsidRPr="004B317E">
        <w:rPr>
          <w:rFonts w:asciiTheme="minorEastAsia" w:hAnsiTheme="minorEastAsia" w:hint="eastAsia"/>
          <w:sz w:val="24"/>
          <w:szCs w:val="24"/>
        </w:rPr>
        <w:t>中小企業等経営強化法の特例（経営力向上関係）に関する事項に記載された実施時期のうち当該発電設備等により発電される電気の販売を行うことが見込まれる期間</w:t>
      </w:r>
      <w:r w:rsidRPr="00E25B7A">
        <w:rPr>
          <w:rFonts w:asciiTheme="minorEastAsia" w:hAnsiTheme="minorEastAsia" w:hint="eastAsia"/>
          <w:sz w:val="24"/>
          <w:szCs w:val="24"/>
        </w:rPr>
        <w:t>」に記載された期間における値をそれぞれ記載すること</w:t>
      </w:r>
      <w:r w:rsidR="00434DA4">
        <w:rPr>
          <w:rFonts w:asciiTheme="minorEastAsia" w:hAnsiTheme="minorEastAsia" w:hint="eastAsia"/>
          <w:sz w:val="24"/>
          <w:szCs w:val="24"/>
        </w:rPr>
        <w:t>。</w:t>
      </w:r>
    </w:p>
    <w:sectPr w:rsidR="00E25B7A" w:rsidRPr="00A351D4" w:rsidSect="00521EDF">
      <w:headerReference w:type="first" r:id="rId7"/>
      <w:pgSz w:w="11906" w:h="16838"/>
      <w:pgMar w:top="1440" w:right="1080" w:bottom="1440" w:left="108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AAC71" w14:textId="77777777" w:rsidR="00521EDF" w:rsidRDefault="00521EDF" w:rsidP="003C0825">
      <w:r>
        <w:separator/>
      </w:r>
    </w:p>
  </w:endnote>
  <w:endnote w:type="continuationSeparator" w:id="0">
    <w:p w14:paraId="5C96227F" w14:textId="77777777" w:rsidR="00521EDF" w:rsidRDefault="00521EDF"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6AA31" w14:textId="77777777" w:rsidR="00521EDF" w:rsidRDefault="00521EDF" w:rsidP="003C0825">
      <w:r>
        <w:separator/>
      </w:r>
    </w:p>
  </w:footnote>
  <w:footnote w:type="continuationSeparator" w:id="0">
    <w:p w14:paraId="694C18A7" w14:textId="77777777" w:rsidR="00521EDF" w:rsidRDefault="00521EDF"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22809" w14:textId="77777777" w:rsidR="00521EDF" w:rsidRDefault="00521EDF" w:rsidP="00234E6F">
    <w:pPr>
      <w:pStyle w:val="a3"/>
      <w:jc w:val="right"/>
    </w:pPr>
  </w:p>
  <w:p w14:paraId="4EE69B0A" w14:textId="77777777" w:rsidR="00521EDF" w:rsidRPr="005B2C63" w:rsidRDefault="00521EDF" w:rsidP="00482008">
    <w:pPr>
      <w:pStyle w:val="a3"/>
      <w:spacing w:line="14"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mailMerge>
    <w:mainDocumentType w:val="formLetters"/>
    <w:dataType w:val="textFile"/>
    <w:activeRecord w:val="-1"/>
  </w:mailMerge>
  <w:defaultTabStop w:val="840"/>
  <w:drawingGridHorizontalSpacing w:val="105"/>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EDF"/>
    <w:rsid w:val="00017B38"/>
    <w:rsid w:val="00024F89"/>
    <w:rsid w:val="00030E9F"/>
    <w:rsid w:val="000707D0"/>
    <w:rsid w:val="00074CAD"/>
    <w:rsid w:val="000D2517"/>
    <w:rsid w:val="00117FBB"/>
    <w:rsid w:val="001270B0"/>
    <w:rsid w:val="001769CF"/>
    <w:rsid w:val="001950D4"/>
    <w:rsid w:val="001A597E"/>
    <w:rsid w:val="00234E6F"/>
    <w:rsid w:val="00284E64"/>
    <w:rsid w:val="002E555B"/>
    <w:rsid w:val="002F2744"/>
    <w:rsid w:val="00306230"/>
    <w:rsid w:val="003111E6"/>
    <w:rsid w:val="00374BA6"/>
    <w:rsid w:val="00374EB9"/>
    <w:rsid w:val="00380AFB"/>
    <w:rsid w:val="003C0825"/>
    <w:rsid w:val="003F3144"/>
    <w:rsid w:val="00415E57"/>
    <w:rsid w:val="00423133"/>
    <w:rsid w:val="00434DA4"/>
    <w:rsid w:val="00482008"/>
    <w:rsid w:val="004B317E"/>
    <w:rsid w:val="004D5356"/>
    <w:rsid w:val="004E033B"/>
    <w:rsid w:val="00507158"/>
    <w:rsid w:val="00521EDF"/>
    <w:rsid w:val="00530085"/>
    <w:rsid w:val="00553CC8"/>
    <w:rsid w:val="00564DE9"/>
    <w:rsid w:val="00571EC7"/>
    <w:rsid w:val="00574E90"/>
    <w:rsid w:val="005B2C63"/>
    <w:rsid w:val="0064376C"/>
    <w:rsid w:val="00646BD7"/>
    <w:rsid w:val="00663788"/>
    <w:rsid w:val="006871C3"/>
    <w:rsid w:val="00700DF3"/>
    <w:rsid w:val="0070163C"/>
    <w:rsid w:val="00704A61"/>
    <w:rsid w:val="00724294"/>
    <w:rsid w:val="00797424"/>
    <w:rsid w:val="007A7F73"/>
    <w:rsid w:val="007B05C5"/>
    <w:rsid w:val="0080263F"/>
    <w:rsid w:val="0081081B"/>
    <w:rsid w:val="0081155B"/>
    <w:rsid w:val="00823E1A"/>
    <w:rsid w:val="008351E7"/>
    <w:rsid w:val="008A5E36"/>
    <w:rsid w:val="008D71A1"/>
    <w:rsid w:val="008E7272"/>
    <w:rsid w:val="0090395F"/>
    <w:rsid w:val="009A0676"/>
    <w:rsid w:val="009A12BE"/>
    <w:rsid w:val="009B241F"/>
    <w:rsid w:val="009B5B3D"/>
    <w:rsid w:val="00A10268"/>
    <w:rsid w:val="00A351D4"/>
    <w:rsid w:val="00A35C81"/>
    <w:rsid w:val="00A7557D"/>
    <w:rsid w:val="00B61A88"/>
    <w:rsid w:val="00BB44CE"/>
    <w:rsid w:val="00BF240C"/>
    <w:rsid w:val="00C030AE"/>
    <w:rsid w:val="00C260B1"/>
    <w:rsid w:val="00C33F91"/>
    <w:rsid w:val="00C36AE3"/>
    <w:rsid w:val="00C9072D"/>
    <w:rsid w:val="00CA4B48"/>
    <w:rsid w:val="00CA7E41"/>
    <w:rsid w:val="00CE6391"/>
    <w:rsid w:val="00D01DD2"/>
    <w:rsid w:val="00D15044"/>
    <w:rsid w:val="00D613E7"/>
    <w:rsid w:val="00D97A3E"/>
    <w:rsid w:val="00DC69D8"/>
    <w:rsid w:val="00E031AF"/>
    <w:rsid w:val="00E12D42"/>
    <w:rsid w:val="00E159CD"/>
    <w:rsid w:val="00E25B7A"/>
    <w:rsid w:val="00E36A14"/>
    <w:rsid w:val="00E6713B"/>
    <w:rsid w:val="00E97491"/>
    <w:rsid w:val="00EB3F8B"/>
    <w:rsid w:val="00F2133C"/>
    <w:rsid w:val="00F42B40"/>
    <w:rsid w:val="00F64EA1"/>
    <w:rsid w:val="00F84AA4"/>
    <w:rsid w:val="00FC1CC8"/>
    <w:rsid w:val="00FC5E41"/>
    <w:rsid w:val="00FD3FD1"/>
    <w:rsid w:val="66C7E3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18ABEA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character" w:styleId="a7">
    <w:name w:val="Placeholder Text"/>
    <w:basedOn w:val="a0"/>
    <w:uiPriority w:val="99"/>
    <w:semiHidden/>
    <w:rsid w:val="00C9072D"/>
    <w:rPr>
      <w:color w:val="808080"/>
    </w:rPr>
  </w:style>
  <w:style w:type="paragraph" w:styleId="a8">
    <w:name w:val="Balloon Text"/>
    <w:basedOn w:val="a"/>
    <w:link w:val="a9"/>
    <w:uiPriority w:val="99"/>
    <w:semiHidden/>
    <w:unhideWhenUsed/>
    <w:rsid w:val="00C907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72D"/>
    <w:rPr>
      <w:rFonts w:asciiTheme="majorHAnsi" w:eastAsiaTheme="majorEastAsia" w:hAnsiTheme="majorHAnsi" w:cstheme="majorBidi"/>
      <w:sz w:val="18"/>
      <w:szCs w:val="18"/>
    </w:rPr>
  </w:style>
  <w:style w:type="table" w:styleId="aa">
    <w:name w:val="Table Grid"/>
    <w:basedOn w:val="a1"/>
    <w:uiPriority w:val="59"/>
    <w:rsid w:val="00374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3111E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annotation reference"/>
    <w:basedOn w:val="a0"/>
    <w:uiPriority w:val="99"/>
    <w:semiHidden/>
    <w:unhideWhenUsed/>
    <w:rsid w:val="00B61A88"/>
    <w:rPr>
      <w:sz w:val="18"/>
      <w:szCs w:val="18"/>
    </w:rPr>
  </w:style>
  <w:style w:type="paragraph" w:styleId="ac">
    <w:name w:val="annotation text"/>
    <w:basedOn w:val="a"/>
    <w:link w:val="ad"/>
    <w:uiPriority w:val="99"/>
    <w:unhideWhenUsed/>
    <w:rsid w:val="00B61A88"/>
    <w:pPr>
      <w:jc w:val="left"/>
    </w:pPr>
  </w:style>
  <w:style w:type="character" w:customStyle="1" w:styleId="ad">
    <w:name w:val="コメント文字列 (文字)"/>
    <w:basedOn w:val="a0"/>
    <w:link w:val="ac"/>
    <w:uiPriority w:val="99"/>
    <w:rsid w:val="00B61A88"/>
  </w:style>
  <w:style w:type="paragraph" w:styleId="ae">
    <w:name w:val="annotation subject"/>
    <w:basedOn w:val="ac"/>
    <w:next w:val="ac"/>
    <w:link w:val="af"/>
    <w:uiPriority w:val="99"/>
    <w:semiHidden/>
    <w:unhideWhenUsed/>
    <w:rsid w:val="00B61A88"/>
    <w:rPr>
      <w:b/>
      <w:bCs/>
    </w:rPr>
  </w:style>
  <w:style w:type="character" w:customStyle="1" w:styleId="af">
    <w:name w:val="コメント内容 (文字)"/>
    <w:basedOn w:val="ad"/>
    <w:link w:val="ae"/>
    <w:uiPriority w:val="99"/>
    <w:semiHidden/>
    <w:rsid w:val="00B61A88"/>
    <w:rPr>
      <w:b/>
      <w:bCs/>
    </w:rPr>
  </w:style>
  <w:style w:type="paragraph" w:styleId="af0">
    <w:name w:val="Revision"/>
    <w:hidden/>
    <w:uiPriority w:val="99"/>
    <w:semiHidden/>
    <w:rsid w:val="00E67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887101">
      <w:bodyDiv w:val="1"/>
      <w:marLeft w:val="0"/>
      <w:marRight w:val="0"/>
      <w:marTop w:val="0"/>
      <w:marBottom w:val="0"/>
      <w:divBdr>
        <w:top w:val="none" w:sz="0" w:space="0" w:color="auto"/>
        <w:left w:val="none" w:sz="0" w:space="0" w:color="auto"/>
        <w:bottom w:val="none" w:sz="0" w:space="0" w:color="auto"/>
        <w:right w:val="none" w:sz="0" w:space="0" w:color="auto"/>
      </w:divBdr>
    </w:div>
    <w:div w:id="144345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6319FE-012D-446E-9058-99A47582F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224</Words>
  <Characters>1281</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2025-09-30T02:36:00Z</dcterms:created>
  <dcterms:modified xsi:type="dcterms:W3CDTF">2025-09-30T02:36:00Z</dcterms:modified>
</cp:coreProperties>
</file>