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4193A0" w14:textId="77777777" w:rsidR="007518C7" w:rsidRDefault="007518C7" w:rsidP="007518C7">
      <w:r>
        <w:rPr>
          <w:rFonts w:hint="eastAsia"/>
          <w:noProof/>
        </w:rPr>
        <mc:AlternateContent>
          <mc:Choice Requires="wps">
            <w:drawing>
              <wp:anchor distT="0" distB="0" distL="114300" distR="114300" simplePos="0" relativeHeight="251658240" behindDoc="0" locked="0" layoutInCell="1" allowOverlap="1" wp14:anchorId="1BFECD70" wp14:editId="191BFFF5">
                <wp:simplePos x="0" y="0"/>
                <wp:positionH relativeFrom="column">
                  <wp:posOffset>4533900</wp:posOffset>
                </wp:positionH>
                <wp:positionV relativeFrom="paragraph">
                  <wp:posOffset>-852170</wp:posOffset>
                </wp:positionV>
                <wp:extent cx="1064895" cy="315595"/>
                <wp:effectExtent l="0" t="0" r="1905" b="0"/>
                <wp:wrapNone/>
                <wp:docPr id="307" name="テキスト ボックス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895" cy="315595"/>
                        </a:xfrm>
                        <a:prstGeom prst="rect">
                          <a:avLst/>
                        </a:prstGeom>
                        <a:solidFill>
                          <a:srgbClr val="FFFFFF"/>
                        </a:solidFill>
                        <a:ln w="9525">
                          <a:noFill/>
                          <a:miter lim="800000"/>
                          <a:headEnd/>
                          <a:tailEnd/>
                        </a:ln>
                      </wps:spPr>
                      <wps:txbx>
                        <w:txbxContent>
                          <w:p w14:paraId="46B09623" w14:textId="77777777" w:rsidR="00A533EE" w:rsidRPr="00DC6BAB" w:rsidRDefault="00A533EE" w:rsidP="006F5017">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（様式５）</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BFECD70" id="_x0000_t202" coordsize="21600,21600" o:spt="202" path="m,l,21600r21600,l21600,xe">
                <v:stroke joinstyle="miter"/>
                <v:path gradientshapeok="t" o:connecttype="rect"/>
              </v:shapetype>
              <v:shape id="テキスト ボックス 307" o:spid="_x0000_s1026" type="#_x0000_t202" style="position:absolute;left:0;text-align:left;margin-left:357pt;margin-top:-67.1pt;width:83.85pt;height:24.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" stroked="f">
                <v:textbox style="mso-fit-shape-to-text:t">
                  <w:txbxContent>
                    <w:p w14:paraId="46B09623" w14:textId="77777777" w:rsidR="00A533EE" w:rsidRPr="00DC6BAB" w:rsidRDefault="00A533EE" w:rsidP="006F5017">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（様式５）</w:t>
                      </w:r>
                    </w:p>
                  </w:txbxContent>
                </v:textbox>
              </v:shape>
            </w:pict>
          </mc:Fallback>
        </mc:AlternateContent>
      </w:r>
    </w:p>
    <w:p w14:paraId="14C93D4A" w14:textId="77777777" w:rsidR="007518C7" w:rsidRPr="00FA4C0B" w:rsidRDefault="007518C7" w:rsidP="007518C7">
      <w:pPr>
        <w:spacing w:line="440" w:lineRule="exact"/>
        <w:jc w:val="center"/>
        <w:rPr>
          <w:rFonts w:asciiTheme="majorEastAsia" w:eastAsiaTheme="majorEastAsia" w:hAnsiTheme="majorEastAsia"/>
          <w:sz w:val="24"/>
          <w:szCs w:val="24"/>
        </w:rPr>
      </w:pPr>
      <w:r w:rsidRPr="00FA4C0B">
        <w:rPr>
          <w:rFonts w:asciiTheme="majorEastAsia" w:eastAsiaTheme="majorEastAsia" w:hAnsiTheme="majorEastAsia" w:hint="eastAsia"/>
          <w:sz w:val="24"/>
          <w:szCs w:val="24"/>
        </w:rPr>
        <w:t>案</w:t>
      </w:r>
    </w:p>
    <w:p w14:paraId="07410366" w14:textId="77777777" w:rsidR="007518C7" w:rsidRPr="00FA4C0B" w:rsidRDefault="007518C7" w:rsidP="00B93557">
      <w:pPr>
        <w:spacing w:line="440" w:lineRule="exact"/>
        <w:ind w:rightChars="200" w:right="420"/>
        <w:jc w:val="right"/>
        <w:rPr>
          <w:rFonts w:asciiTheme="majorEastAsia" w:eastAsiaTheme="majorEastAsia" w:hAnsiTheme="majorEastAsia"/>
          <w:sz w:val="24"/>
          <w:szCs w:val="24"/>
        </w:rPr>
      </w:pPr>
      <w:r w:rsidRPr="00FA4C0B">
        <w:rPr>
          <w:rFonts w:asciiTheme="majorEastAsia" w:eastAsiaTheme="majorEastAsia" w:hAnsiTheme="majorEastAsia" w:hint="eastAsia"/>
          <w:sz w:val="24"/>
          <w:szCs w:val="24"/>
        </w:rPr>
        <w:t xml:space="preserve">番　号　　</w:t>
      </w:r>
    </w:p>
    <w:p w14:paraId="642C066B" w14:textId="77777777" w:rsidR="007518C7" w:rsidRPr="00FA4C0B" w:rsidRDefault="007518C7" w:rsidP="007518C7">
      <w:pPr>
        <w:spacing w:line="440" w:lineRule="exact"/>
        <w:rPr>
          <w:rFonts w:asciiTheme="majorEastAsia" w:eastAsiaTheme="majorEastAsia" w:hAnsiTheme="majorEastAsia"/>
          <w:sz w:val="24"/>
          <w:szCs w:val="24"/>
        </w:rPr>
      </w:pPr>
    </w:p>
    <w:p w14:paraId="07FF10B7" w14:textId="77777777" w:rsidR="007518C7" w:rsidRPr="00FA4C0B" w:rsidRDefault="007518C7" w:rsidP="00B93557">
      <w:pPr>
        <w:spacing w:line="440" w:lineRule="exact"/>
        <w:ind w:firstLineChars="100" w:firstLine="240"/>
        <w:rPr>
          <w:rFonts w:asciiTheme="majorEastAsia" w:eastAsiaTheme="majorEastAsia" w:hAnsiTheme="majorEastAsia"/>
          <w:sz w:val="24"/>
          <w:szCs w:val="24"/>
        </w:rPr>
      </w:pPr>
      <w:r w:rsidRPr="00FA4C0B">
        <w:rPr>
          <w:rFonts w:asciiTheme="majorEastAsia" w:eastAsiaTheme="majorEastAsia" w:hAnsiTheme="majorEastAsia" w:hint="eastAsia"/>
          <w:sz w:val="24"/>
          <w:szCs w:val="24"/>
        </w:rPr>
        <w:t>株式会社○○</w:t>
      </w:r>
    </w:p>
    <w:p w14:paraId="5F30E7CA" w14:textId="77777777" w:rsidR="007518C7" w:rsidRPr="00FA4C0B" w:rsidRDefault="007518C7" w:rsidP="007518C7">
      <w:pPr>
        <w:spacing w:line="440" w:lineRule="exact"/>
        <w:rPr>
          <w:rFonts w:asciiTheme="majorEastAsia" w:eastAsiaTheme="majorEastAsia" w:hAnsiTheme="majorEastAsia"/>
          <w:sz w:val="24"/>
          <w:szCs w:val="24"/>
        </w:rPr>
      </w:pPr>
      <w:r w:rsidRPr="00FA4C0B">
        <w:rPr>
          <w:rFonts w:asciiTheme="majorEastAsia" w:eastAsiaTheme="majorEastAsia" w:hAnsiTheme="majorEastAsia" w:hint="eastAsia"/>
          <w:sz w:val="24"/>
          <w:szCs w:val="24"/>
        </w:rPr>
        <w:t xml:space="preserve">　　代表取締役　○○　○○　宛て</w:t>
      </w:r>
    </w:p>
    <w:p w14:paraId="723909C5" w14:textId="77777777" w:rsidR="007518C7" w:rsidRPr="00FA4C0B" w:rsidRDefault="007518C7" w:rsidP="007518C7">
      <w:pPr>
        <w:spacing w:line="440" w:lineRule="exact"/>
        <w:rPr>
          <w:rFonts w:asciiTheme="majorEastAsia" w:eastAsiaTheme="majorEastAsia" w:hAnsiTheme="majorEastAsia"/>
          <w:sz w:val="24"/>
          <w:szCs w:val="24"/>
        </w:rPr>
      </w:pPr>
    </w:p>
    <w:p w14:paraId="1138BF28" w14:textId="77777777" w:rsidR="007518C7" w:rsidRDefault="007518C7" w:rsidP="007518C7">
      <w:pPr>
        <w:spacing w:line="440" w:lineRule="exact"/>
        <w:jc w:val="center"/>
        <w:rPr>
          <w:rFonts w:asciiTheme="majorEastAsia" w:eastAsiaTheme="majorEastAsia" w:hAnsiTheme="majorEastAsia"/>
          <w:sz w:val="24"/>
          <w:szCs w:val="24"/>
        </w:rPr>
      </w:pPr>
    </w:p>
    <w:p w14:paraId="490A2D49" w14:textId="77777777" w:rsidR="007518C7" w:rsidRPr="00FA4C0B" w:rsidRDefault="001F6BE8" w:rsidP="00B93557">
      <w:pPr>
        <w:spacing w:line="440" w:lineRule="exact"/>
        <w:ind w:leftChars="300" w:left="630" w:rightChars="300" w:right="630"/>
        <w:jc w:val="left"/>
        <w:rPr>
          <w:rFonts w:asciiTheme="majorEastAsia" w:eastAsiaTheme="majorEastAsia" w:hAnsiTheme="majorEastAsia"/>
          <w:sz w:val="24"/>
          <w:szCs w:val="24"/>
        </w:rPr>
      </w:pPr>
      <w:r w:rsidRPr="001F6BE8">
        <w:rPr>
          <w:rFonts w:asciiTheme="majorEastAsia" w:eastAsiaTheme="majorEastAsia" w:hAnsiTheme="majorEastAsia" w:hint="eastAsia"/>
          <w:sz w:val="24"/>
          <w:szCs w:val="24"/>
        </w:rPr>
        <w:t>中小企業</w:t>
      </w:r>
      <w:r w:rsidR="00106C27">
        <w:rPr>
          <w:rFonts w:asciiTheme="majorEastAsia" w:eastAsiaTheme="majorEastAsia" w:hAnsiTheme="majorEastAsia" w:hint="eastAsia"/>
          <w:sz w:val="24"/>
          <w:szCs w:val="24"/>
        </w:rPr>
        <w:t>等</w:t>
      </w:r>
      <w:r w:rsidRPr="001F6BE8">
        <w:rPr>
          <w:rFonts w:asciiTheme="majorEastAsia" w:eastAsiaTheme="majorEastAsia" w:hAnsiTheme="majorEastAsia" w:hint="eastAsia"/>
          <w:sz w:val="24"/>
          <w:szCs w:val="24"/>
        </w:rPr>
        <w:t>経営強化法の経営力向上設備等のうち収益力強化設備に関する</w:t>
      </w:r>
      <w:r>
        <w:rPr>
          <w:rFonts w:asciiTheme="majorEastAsia" w:eastAsiaTheme="majorEastAsia" w:hAnsiTheme="majorEastAsia" w:hint="eastAsia"/>
          <w:sz w:val="24"/>
          <w:szCs w:val="24"/>
        </w:rPr>
        <w:t>投資計画の</w:t>
      </w:r>
      <w:r w:rsidR="006F5017">
        <w:rPr>
          <w:rFonts w:asciiTheme="majorEastAsia" w:eastAsiaTheme="majorEastAsia" w:hAnsiTheme="majorEastAsia" w:hint="eastAsia"/>
          <w:sz w:val="24"/>
          <w:szCs w:val="24"/>
        </w:rPr>
        <w:t>変更</w:t>
      </w:r>
      <w:r w:rsidR="007518C7" w:rsidRPr="00FA4C0B">
        <w:rPr>
          <w:rFonts w:asciiTheme="majorEastAsia" w:eastAsiaTheme="majorEastAsia" w:hAnsiTheme="majorEastAsia" w:hint="eastAsia"/>
          <w:sz w:val="24"/>
          <w:szCs w:val="24"/>
        </w:rPr>
        <w:t>確認書</w:t>
      </w:r>
    </w:p>
    <w:p w14:paraId="26781580" w14:textId="77777777" w:rsidR="007518C7" w:rsidRPr="00FA4C0B" w:rsidRDefault="007518C7" w:rsidP="007518C7">
      <w:pPr>
        <w:spacing w:line="440" w:lineRule="exact"/>
        <w:rPr>
          <w:rFonts w:asciiTheme="majorEastAsia" w:eastAsiaTheme="majorEastAsia" w:hAnsiTheme="majorEastAsia"/>
          <w:sz w:val="24"/>
          <w:szCs w:val="24"/>
        </w:rPr>
      </w:pPr>
    </w:p>
    <w:p w14:paraId="67DD8A04" w14:textId="77777777" w:rsidR="007518C7" w:rsidRPr="00FA4C0B" w:rsidRDefault="007518C7" w:rsidP="00FA4C0B">
      <w:pPr>
        <w:spacing w:line="440" w:lineRule="exact"/>
        <w:ind w:firstLineChars="100" w:firstLine="240"/>
        <w:rPr>
          <w:rFonts w:asciiTheme="majorEastAsia" w:eastAsiaTheme="majorEastAsia" w:hAnsiTheme="majorEastAsia"/>
          <w:sz w:val="24"/>
          <w:szCs w:val="24"/>
        </w:rPr>
      </w:pPr>
    </w:p>
    <w:p w14:paraId="3904B656" w14:textId="184E999F" w:rsidR="007518C7" w:rsidRDefault="009B3462" w:rsidP="009B3462">
      <w:pPr>
        <w:spacing w:line="440" w:lineRule="exact"/>
        <w:ind w:firstLineChars="100" w:firstLine="240"/>
        <w:rPr>
          <w:rFonts w:asciiTheme="majorEastAsia" w:eastAsiaTheme="majorEastAsia" w:hAnsiTheme="majorEastAsia"/>
          <w:sz w:val="24"/>
          <w:szCs w:val="24"/>
        </w:rPr>
      </w:pPr>
      <w:r>
        <w:rPr>
          <w:rFonts w:asciiTheme="majorEastAsia" w:eastAsiaTheme="majorEastAsia" w:hAnsiTheme="majorEastAsia" w:hint="eastAsia"/>
          <w:sz w:val="24"/>
          <w:szCs w:val="24"/>
        </w:rPr>
        <w:t>○年○月○日付け［確認書番号］で確認した</w:t>
      </w:r>
      <w:r w:rsidRPr="009B3462">
        <w:rPr>
          <w:rFonts w:asciiTheme="majorEastAsia" w:eastAsiaTheme="majorEastAsia" w:hAnsiTheme="majorEastAsia" w:hint="eastAsia"/>
          <w:sz w:val="24"/>
          <w:szCs w:val="24"/>
        </w:rPr>
        <w:t>中小企業等経営強化法の経営力向上設備等のうち収益力強化設備に関する投資計画</w:t>
      </w:r>
      <w:r>
        <w:rPr>
          <w:rFonts w:asciiTheme="majorEastAsia" w:eastAsiaTheme="majorEastAsia" w:hAnsiTheme="majorEastAsia" w:hint="eastAsia"/>
          <w:sz w:val="24"/>
          <w:szCs w:val="24"/>
        </w:rPr>
        <w:t>について、変更</w:t>
      </w:r>
      <w:r w:rsidR="00275A30">
        <w:rPr>
          <w:rFonts w:asciiTheme="majorEastAsia" w:eastAsiaTheme="majorEastAsia" w:hAnsiTheme="majorEastAsia" w:hint="eastAsia"/>
          <w:sz w:val="24"/>
          <w:szCs w:val="24"/>
        </w:rPr>
        <w:t>確認</w:t>
      </w:r>
      <w:r>
        <w:rPr>
          <w:rFonts w:asciiTheme="majorEastAsia" w:eastAsiaTheme="majorEastAsia" w:hAnsiTheme="majorEastAsia" w:hint="eastAsia"/>
          <w:sz w:val="24"/>
          <w:szCs w:val="24"/>
        </w:rPr>
        <w:t>申請書の投資計画</w:t>
      </w:r>
      <w:r w:rsidR="00AE7467" w:rsidRPr="00AE7467">
        <w:rPr>
          <w:rFonts w:asciiTheme="majorEastAsia" w:eastAsiaTheme="majorEastAsia" w:hAnsiTheme="majorEastAsia" w:hint="eastAsia"/>
          <w:sz w:val="24"/>
          <w:szCs w:val="24"/>
        </w:rPr>
        <w:t>が要件を満たすことを確認した。</w:t>
      </w:r>
    </w:p>
    <w:p w14:paraId="04D3D6E4" w14:textId="77777777" w:rsidR="002403DB" w:rsidRPr="00A533EE" w:rsidRDefault="002403DB" w:rsidP="002403DB">
      <w:pPr>
        <w:spacing w:line="440" w:lineRule="exact"/>
        <w:rPr>
          <w:rFonts w:asciiTheme="majorEastAsia" w:eastAsiaTheme="majorEastAsia" w:hAnsiTheme="majorEastAsia"/>
          <w:sz w:val="28"/>
          <w:szCs w:val="28"/>
        </w:rPr>
      </w:pPr>
    </w:p>
    <w:p w14:paraId="4DE78D8B" w14:textId="77777777" w:rsidR="007518C7" w:rsidRPr="007518C7" w:rsidRDefault="007518C7" w:rsidP="007518C7">
      <w:pPr>
        <w:spacing w:line="440" w:lineRule="exact"/>
        <w:rPr>
          <w:rFonts w:asciiTheme="majorEastAsia" w:eastAsiaTheme="majorEastAsia" w:hAnsiTheme="majorEastAsia"/>
          <w:sz w:val="28"/>
          <w:szCs w:val="28"/>
        </w:rPr>
      </w:pPr>
    </w:p>
    <w:p w14:paraId="472DE77C" w14:textId="77777777" w:rsidR="007518C7" w:rsidRPr="007518C7" w:rsidRDefault="007518C7" w:rsidP="007518C7">
      <w:pPr>
        <w:spacing w:line="440" w:lineRule="exact"/>
        <w:rPr>
          <w:rFonts w:asciiTheme="majorEastAsia" w:eastAsiaTheme="majorEastAsia" w:hAnsiTheme="majorEastAsia"/>
          <w:sz w:val="28"/>
          <w:szCs w:val="28"/>
        </w:rPr>
      </w:pPr>
    </w:p>
    <w:p w14:paraId="47165FA8" w14:textId="77777777" w:rsidR="007518C7" w:rsidRPr="007518C7" w:rsidRDefault="007518C7" w:rsidP="007518C7">
      <w:pPr>
        <w:spacing w:line="440" w:lineRule="exact"/>
        <w:rPr>
          <w:rFonts w:asciiTheme="majorEastAsia" w:eastAsiaTheme="majorEastAsia" w:hAnsiTheme="majorEastAsia"/>
          <w:sz w:val="28"/>
          <w:szCs w:val="28"/>
        </w:rPr>
      </w:pPr>
    </w:p>
    <w:p w14:paraId="4060812E" w14:textId="77777777" w:rsidR="007518C7" w:rsidRPr="00FA4C0B" w:rsidRDefault="007518C7" w:rsidP="007518C7">
      <w:pPr>
        <w:spacing w:line="440" w:lineRule="exact"/>
        <w:rPr>
          <w:rFonts w:asciiTheme="majorEastAsia" w:eastAsiaTheme="majorEastAsia" w:hAnsiTheme="majorEastAsia"/>
          <w:sz w:val="24"/>
          <w:szCs w:val="24"/>
        </w:rPr>
      </w:pPr>
      <w:r w:rsidRPr="00FA4C0B">
        <w:rPr>
          <w:rFonts w:asciiTheme="majorEastAsia" w:eastAsiaTheme="majorEastAsia" w:hAnsiTheme="majorEastAsia" w:hint="eastAsia"/>
          <w:sz w:val="24"/>
          <w:szCs w:val="24"/>
        </w:rPr>
        <w:t xml:space="preserve">　年　 月　 日</w:t>
      </w:r>
    </w:p>
    <w:p w14:paraId="514890AF" w14:textId="77777777" w:rsidR="007518C7" w:rsidRPr="00FA4C0B" w:rsidRDefault="007518C7" w:rsidP="007518C7">
      <w:pPr>
        <w:spacing w:line="440" w:lineRule="exact"/>
        <w:rPr>
          <w:rFonts w:asciiTheme="majorEastAsia" w:eastAsiaTheme="majorEastAsia" w:hAnsiTheme="majorEastAsia"/>
          <w:sz w:val="24"/>
          <w:szCs w:val="24"/>
        </w:rPr>
      </w:pPr>
    </w:p>
    <w:p w14:paraId="67E374A5" w14:textId="77777777" w:rsidR="00C260B1" w:rsidRPr="007518C7" w:rsidRDefault="007518C7" w:rsidP="00FA4C0B">
      <w:pPr>
        <w:spacing w:line="440" w:lineRule="exact"/>
        <w:ind w:firstLineChars="400" w:firstLine="960"/>
        <w:rPr>
          <w:rFonts w:asciiTheme="majorEastAsia" w:eastAsiaTheme="majorEastAsia" w:hAnsiTheme="majorEastAsia"/>
          <w:sz w:val="28"/>
          <w:szCs w:val="28"/>
        </w:rPr>
      </w:pPr>
      <w:r w:rsidRPr="00FA4C0B">
        <w:rPr>
          <w:rFonts w:asciiTheme="majorEastAsia" w:eastAsiaTheme="majorEastAsia" w:hAnsiTheme="majorEastAsia" w:hint="eastAsia"/>
          <w:sz w:val="24"/>
          <w:szCs w:val="24"/>
        </w:rPr>
        <w:t>経済産業大臣　名</w:t>
      </w:r>
      <w:r w:rsidRPr="007518C7">
        <w:rPr>
          <w:rFonts w:asciiTheme="majorEastAsia" w:eastAsiaTheme="majorEastAsia" w:hAnsiTheme="majorEastAsia" w:hint="eastAsia"/>
          <w:sz w:val="28"/>
          <w:szCs w:val="28"/>
        </w:rPr>
        <w:t xml:space="preserve">　　　　　　　　　</w:t>
      </w:r>
    </w:p>
    <w:sectPr w:rsidR="00C260B1" w:rsidRPr="007518C7">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43C8D" w14:textId="77777777" w:rsidR="00B55555" w:rsidRDefault="00B55555" w:rsidP="003C0825">
      <w:r>
        <w:separator/>
      </w:r>
    </w:p>
  </w:endnote>
  <w:endnote w:type="continuationSeparator" w:id="0">
    <w:p w14:paraId="3E801489" w14:textId="77777777" w:rsidR="00B55555" w:rsidRDefault="00B55555"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C40C2" w14:textId="77777777" w:rsidR="00B55555" w:rsidRDefault="00B55555" w:rsidP="003C0825">
      <w:r>
        <w:separator/>
      </w:r>
    </w:p>
  </w:footnote>
  <w:footnote w:type="continuationSeparator" w:id="0">
    <w:p w14:paraId="5367519E" w14:textId="77777777" w:rsidR="00B55555" w:rsidRDefault="00B55555"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3C7F2" w14:textId="77777777" w:rsidR="00A533EE" w:rsidRPr="003C0825" w:rsidRDefault="00A533EE" w:rsidP="003C0825">
    <w:pPr>
      <w:pStyle w:val="a3"/>
      <w:jc w:val="right"/>
      <w:rPr>
        <w:rFonts w:asciiTheme="minorEastAsia" w:hAnsiTheme="minor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18C7"/>
    <w:rsid w:val="00044859"/>
    <w:rsid w:val="00106C27"/>
    <w:rsid w:val="001C6CB9"/>
    <w:rsid w:val="001F6BE8"/>
    <w:rsid w:val="002403DB"/>
    <w:rsid w:val="00275A30"/>
    <w:rsid w:val="00321627"/>
    <w:rsid w:val="003C0825"/>
    <w:rsid w:val="004868FA"/>
    <w:rsid w:val="00553CC8"/>
    <w:rsid w:val="006C2EA0"/>
    <w:rsid w:val="006F5017"/>
    <w:rsid w:val="007076DB"/>
    <w:rsid w:val="00750A91"/>
    <w:rsid w:val="007518C7"/>
    <w:rsid w:val="007705B0"/>
    <w:rsid w:val="007B69AE"/>
    <w:rsid w:val="008B1D12"/>
    <w:rsid w:val="00917189"/>
    <w:rsid w:val="009B3462"/>
    <w:rsid w:val="00A533EE"/>
    <w:rsid w:val="00A57510"/>
    <w:rsid w:val="00AB2D12"/>
    <w:rsid w:val="00AB5461"/>
    <w:rsid w:val="00AE7467"/>
    <w:rsid w:val="00B15BCC"/>
    <w:rsid w:val="00B55555"/>
    <w:rsid w:val="00B77A75"/>
    <w:rsid w:val="00B93557"/>
    <w:rsid w:val="00C260B1"/>
    <w:rsid w:val="00E32482"/>
    <w:rsid w:val="00E408BD"/>
    <w:rsid w:val="00E815D4"/>
    <w:rsid w:val="00FA4C0B"/>
    <w:rsid w:val="00FE70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1A9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Balloon Text"/>
    <w:basedOn w:val="a"/>
    <w:link w:val="a8"/>
    <w:uiPriority w:val="99"/>
    <w:semiHidden/>
    <w:unhideWhenUsed/>
    <w:rsid w:val="00B77A75"/>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B77A75"/>
    <w:rPr>
      <w:rFonts w:asciiTheme="majorHAnsi" w:eastAsiaTheme="majorEastAsia" w:hAnsiTheme="majorHAnsi" w:cstheme="majorBidi"/>
      <w:sz w:val="18"/>
      <w:szCs w:val="18"/>
    </w:rPr>
  </w:style>
  <w:style w:type="paragraph" w:styleId="a9">
    <w:name w:val="Revision"/>
    <w:hidden/>
    <w:uiPriority w:val="99"/>
    <w:semiHidden/>
    <w:rsid w:val="00275A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Words>
  <Characters>175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2025-09-30T12:58:00Z</dcterms:created>
  <dcterms:modified xsi:type="dcterms:W3CDTF">2025-09-30T12:58:00Z</dcterms:modified>
</cp:coreProperties>
</file>