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910D" w14:textId="77777777" w:rsidR="00B83DFE" w:rsidRPr="004274EB" w:rsidRDefault="00F71A15">
      <w:pPr>
        <w:rPr>
          <w:rFonts w:ascii="ＭＳ 明朝" w:hAnsi="ＭＳ 明朝"/>
          <w:b/>
          <w:bCs/>
        </w:rPr>
      </w:pPr>
      <w:r w:rsidRPr="00B412EC">
        <w:rPr>
          <w:rFonts w:ascii="ＭＳ 明朝" w:hAnsi="ＭＳ 明朝" w:hint="eastAsia"/>
        </w:rPr>
        <w:t>参</w:t>
      </w:r>
      <w:r w:rsidRPr="00FF6B11">
        <w:rPr>
          <w:rFonts w:ascii="ＭＳ 明朝" w:hAnsi="ＭＳ 明朝" w:hint="eastAsia"/>
        </w:rPr>
        <w:t>考様式</w:t>
      </w:r>
      <w:r w:rsidR="00045F48" w:rsidRPr="00FF6B11">
        <w:rPr>
          <w:rFonts w:ascii="ＭＳ 明朝" w:hAnsi="ＭＳ 明朝" w:hint="eastAsia"/>
        </w:rPr>
        <w:t>５</w:t>
      </w:r>
      <w:r w:rsidR="0018345F">
        <w:rPr>
          <w:rFonts w:ascii="ＭＳ 明朝" w:hAnsi="ＭＳ 明朝" w:hint="eastAsia"/>
        </w:rPr>
        <w:t xml:space="preserve">　</w:t>
      </w:r>
      <w:r w:rsidR="0018345F" w:rsidRPr="004274EB">
        <w:rPr>
          <w:rFonts w:ascii="ＭＳ ゴシック" w:eastAsia="ＭＳ ゴシック" w:hAnsi="ＭＳ ゴシック" w:hint="eastAsia"/>
          <w:b/>
          <w:bCs/>
          <w:sz w:val="22"/>
          <w:szCs w:val="22"/>
        </w:rPr>
        <w:t>（</w:t>
      </w:r>
      <w:r w:rsidR="00C612E5" w:rsidRPr="004274EB">
        <w:rPr>
          <w:rStyle w:val="ui-provider"/>
          <w:b/>
          <w:bCs/>
        </w:rPr>
        <w:t>令和６年度以降の新規許可申請・許可更新申請、許可後・許可更新後の変更届出用</w:t>
      </w:r>
      <w:r w:rsidR="0018345F" w:rsidRPr="004274EB">
        <w:rPr>
          <w:rFonts w:ascii="ＭＳ ゴシック" w:eastAsia="ＭＳ ゴシック" w:hAnsi="ＭＳ ゴシック" w:hint="eastAsia"/>
          <w:b/>
          <w:bCs/>
          <w:sz w:val="22"/>
          <w:szCs w:val="22"/>
        </w:rPr>
        <w:t>）</w:t>
      </w:r>
    </w:p>
    <w:p w14:paraId="76634795" w14:textId="77777777" w:rsidR="00E50023" w:rsidRPr="00FF6B11" w:rsidRDefault="00C21967">
      <w:pPr>
        <w:rPr>
          <w:rFonts w:ascii="ＭＳ 明朝" w:hAnsi="ＭＳ 明朝" w:hint="eastAsia"/>
        </w:rPr>
      </w:pPr>
      <w:r w:rsidRPr="00FF6B11">
        <w:rPr>
          <w:rFonts w:ascii="ＭＳ 明朝" w:hAnsi="ＭＳ 明朝" w:hint="eastAsia"/>
        </w:rPr>
        <w:t xml:space="preserve">　</w:t>
      </w:r>
      <w:r w:rsidR="00E50023" w:rsidRPr="00FF6B11">
        <w:rPr>
          <w:rFonts w:ascii="ＭＳ 明朝" w:hAnsi="ＭＳ 明朝" w:hint="eastAsia"/>
        </w:rPr>
        <w:t>（</w:t>
      </w:r>
      <w:r w:rsidR="001225E6" w:rsidRPr="00FF6B11">
        <w:rPr>
          <w:rFonts w:ascii="ＭＳ 明朝" w:hAnsi="ＭＳ 明朝" w:hint="eastAsia"/>
          <w:szCs w:val="21"/>
        </w:rPr>
        <w:t xml:space="preserve">省令第80条第１項第６号　</w:t>
      </w:r>
      <w:r w:rsidR="0076190B" w:rsidRPr="00FF6B11">
        <w:rPr>
          <w:rFonts w:ascii="ＭＳ 明朝" w:hAnsi="ＭＳ 明朝" w:hint="eastAsia"/>
          <w:szCs w:val="21"/>
        </w:rPr>
        <w:t xml:space="preserve">省令第80条第２項　</w:t>
      </w:r>
      <w:r w:rsidR="001225E6" w:rsidRPr="00FF6B11">
        <w:rPr>
          <w:rFonts w:ascii="ＭＳ 明朝" w:hAnsi="ＭＳ 明朝" w:hint="eastAsia"/>
        </w:rPr>
        <w:t>省令第82条第</w:t>
      </w:r>
      <w:r w:rsidR="00390D53" w:rsidRPr="00FF6B11">
        <w:rPr>
          <w:rFonts w:ascii="ＭＳ 明朝" w:hAnsi="ＭＳ 明朝" w:hint="eastAsia"/>
        </w:rPr>
        <w:t>２</w:t>
      </w:r>
      <w:r w:rsidR="001225E6" w:rsidRPr="00FF6B11">
        <w:rPr>
          <w:rFonts w:ascii="ＭＳ 明朝" w:hAnsi="ＭＳ 明朝" w:hint="eastAsia"/>
        </w:rPr>
        <w:t>項第</w:t>
      </w:r>
      <w:r w:rsidR="00390D53" w:rsidRPr="00FF6B11">
        <w:rPr>
          <w:rFonts w:ascii="ＭＳ 明朝" w:hAnsi="ＭＳ 明朝" w:hint="eastAsia"/>
        </w:rPr>
        <w:t>14</w:t>
      </w:r>
      <w:r w:rsidR="001225E6" w:rsidRPr="00FF6B11">
        <w:rPr>
          <w:rFonts w:ascii="ＭＳ 明朝" w:hAnsi="ＭＳ 明朝" w:hint="eastAsia"/>
        </w:rPr>
        <w:t>号　省令第118</w:t>
      </w:r>
      <w:r w:rsidR="001225E6" w:rsidRPr="00FF6B11">
        <w:rPr>
          <w:rFonts w:ascii="ＭＳ 明朝" w:hAnsi="ＭＳ 明朝" w:hint="eastAsia"/>
          <w:szCs w:val="21"/>
        </w:rPr>
        <w:t>条第２項第９号　省令第121条第２項第９号</w:t>
      </w:r>
      <w:r w:rsidR="00371875" w:rsidRPr="00FF6B11">
        <w:rPr>
          <w:rFonts w:ascii="ＭＳ 明朝" w:hAnsi="ＭＳ 明朝" w:hint="eastAsia"/>
        </w:rPr>
        <w:t>関係</w:t>
      </w:r>
      <w:r w:rsidR="00E50023" w:rsidRPr="00FF6B11">
        <w:rPr>
          <w:rFonts w:ascii="ＭＳ 明朝" w:hAnsi="ＭＳ 明朝" w:hint="eastAsia"/>
        </w:rPr>
        <w:t>）</w:t>
      </w:r>
    </w:p>
    <w:p w14:paraId="59BE113E" w14:textId="77777777" w:rsidR="00D15BC3" w:rsidRPr="00FF6B11" w:rsidRDefault="00D15BC3">
      <w:pPr>
        <w:rPr>
          <w:rFonts w:ascii="ＭＳ 明朝" w:hAnsi="ＭＳ 明朝" w:hint="eastAsia"/>
        </w:rPr>
      </w:pPr>
    </w:p>
    <w:p w14:paraId="6BA869F0" w14:textId="77777777" w:rsidR="003678FB" w:rsidRPr="00FF6B11" w:rsidRDefault="003678FB">
      <w:pPr>
        <w:rPr>
          <w:rFonts w:ascii="ＭＳ 明朝" w:hAnsi="ＭＳ 明朝" w:hint="eastAsia"/>
        </w:rPr>
      </w:pPr>
    </w:p>
    <w:p w14:paraId="36F5040A" w14:textId="77777777" w:rsidR="004C156C" w:rsidRPr="00FF6B11" w:rsidRDefault="004C156C">
      <w:pPr>
        <w:rPr>
          <w:rFonts w:ascii="ＭＳ 明朝" w:hAnsi="ＭＳ 明朝" w:hint="eastAsia"/>
        </w:rPr>
      </w:pPr>
    </w:p>
    <w:p w14:paraId="70A8C42E" w14:textId="77777777" w:rsidR="00F642CA" w:rsidRPr="00FF6B11" w:rsidRDefault="00F642CA" w:rsidP="009A2F17">
      <w:pPr>
        <w:tabs>
          <w:tab w:val="left" w:pos="2127"/>
          <w:tab w:val="left" w:pos="6663"/>
        </w:tabs>
        <w:jc w:val="center"/>
        <w:rPr>
          <w:rFonts w:ascii="ＭＳ 明朝" w:hAnsi="ＭＳ 明朝" w:hint="eastAsia"/>
          <w:sz w:val="24"/>
        </w:rPr>
      </w:pPr>
      <w:r w:rsidRPr="00FF6B11">
        <w:rPr>
          <w:rFonts w:ascii="ＭＳ 明朝" w:hAnsi="ＭＳ 明朝" w:hint="eastAsia"/>
          <w:sz w:val="24"/>
        </w:rPr>
        <w:t>商品先物取引業を遂行するための方法</w:t>
      </w:r>
    </w:p>
    <w:p w14:paraId="157AFCAB" w14:textId="77777777" w:rsidR="00862FFF" w:rsidRPr="00FF6B11" w:rsidRDefault="00862FFF" w:rsidP="00862FFF">
      <w:pPr>
        <w:tabs>
          <w:tab w:val="left" w:pos="2127"/>
          <w:tab w:val="left" w:pos="6663"/>
        </w:tabs>
        <w:ind w:firstLineChars="900" w:firstLine="2160"/>
        <w:rPr>
          <w:rFonts w:ascii="ＭＳ 明朝" w:hAnsi="ＭＳ 明朝" w:hint="eastAsia"/>
          <w:sz w:val="24"/>
        </w:rPr>
      </w:pPr>
    </w:p>
    <w:p w14:paraId="2A3BEB96" w14:textId="77777777" w:rsidR="00862FFF" w:rsidRPr="00FF6B11" w:rsidRDefault="00862FFF" w:rsidP="00862FFF">
      <w:pPr>
        <w:tabs>
          <w:tab w:val="left" w:pos="2127"/>
          <w:tab w:val="left" w:pos="6663"/>
        </w:tabs>
        <w:ind w:firstLineChars="900" w:firstLine="2160"/>
        <w:rPr>
          <w:rFonts w:ascii="ＭＳ 明朝" w:hAnsi="ＭＳ 明朝" w:hint="eastAsia"/>
          <w:sz w:val="24"/>
        </w:rPr>
      </w:pPr>
    </w:p>
    <w:p w14:paraId="57C9AD90" w14:textId="77777777" w:rsidR="00172545" w:rsidRPr="00FF6B11" w:rsidRDefault="000A056D" w:rsidP="000A056D">
      <w:pPr>
        <w:rPr>
          <w:rFonts w:ascii="ＭＳ 明朝" w:hAnsi="ＭＳ 明朝" w:hint="eastAsia"/>
        </w:rPr>
      </w:pPr>
      <w:r w:rsidRPr="00FF6B11">
        <w:rPr>
          <w:rFonts w:ascii="ＭＳ 明朝" w:hAnsi="ＭＳ 明朝" w:hint="eastAsia"/>
        </w:rPr>
        <w:t>１．</w:t>
      </w:r>
      <w:r w:rsidR="00186CA9" w:rsidRPr="00FF6B11">
        <w:rPr>
          <w:rFonts w:ascii="ＭＳ 明朝" w:hAnsi="ＭＳ 明朝" w:hint="eastAsia"/>
        </w:rPr>
        <w:t>業務の</w:t>
      </w:r>
      <w:r w:rsidR="00A510C3" w:rsidRPr="00FF6B11">
        <w:rPr>
          <w:rFonts w:ascii="ＭＳ 明朝" w:hAnsi="ＭＳ 明朝" w:hint="eastAsia"/>
        </w:rPr>
        <w:t>執行方法</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0023" w:rsidRPr="00FF6B11" w14:paraId="76D54207" w14:textId="77777777" w:rsidTr="00E85929">
        <w:tblPrEx>
          <w:tblCellMar>
            <w:top w:w="0" w:type="dxa"/>
            <w:bottom w:w="0" w:type="dxa"/>
          </w:tblCellMar>
        </w:tblPrEx>
        <w:trPr>
          <w:trHeight w:val="1453"/>
        </w:trPr>
        <w:tc>
          <w:tcPr>
            <w:tcW w:w="9213" w:type="dxa"/>
          </w:tcPr>
          <w:p w14:paraId="6F143F82" w14:textId="77777777" w:rsidR="00C16EE2" w:rsidRPr="00FF6B11" w:rsidRDefault="00C16EE2">
            <w:pPr>
              <w:rPr>
                <w:rFonts w:ascii="ＭＳ 明朝" w:hAnsi="ＭＳ 明朝" w:hint="eastAsia"/>
              </w:rPr>
            </w:pPr>
          </w:p>
        </w:tc>
      </w:tr>
    </w:tbl>
    <w:p w14:paraId="6E5304A5" w14:textId="77777777" w:rsidR="003559BE" w:rsidRPr="00FF6B11" w:rsidRDefault="003559BE" w:rsidP="003559BE">
      <w:pPr>
        <w:overflowPunct w:val="0"/>
        <w:textAlignment w:val="baseline"/>
        <w:rPr>
          <w:rFonts w:ascii="ＭＳ 明朝" w:hAnsi="ＭＳ 明朝"/>
          <w:spacing w:val="2"/>
          <w:kern w:val="0"/>
          <w:szCs w:val="21"/>
        </w:rPr>
      </w:pPr>
      <w:r w:rsidRPr="00FF6B11">
        <w:rPr>
          <w:rFonts w:ascii="ＭＳ 明朝" w:hAnsi="ＭＳ 明朝" w:cs="ＭＳ 明朝" w:hint="eastAsia"/>
          <w:kern w:val="0"/>
          <w:szCs w:val="21"/>
        </w:rPr>
        <w:t>（記載上の注意）</w:t>
      </w:r>
    </w:p>
    <w:p w14:paraId="01E622C2" w14:textId="77777777" w:rsidR="00BF6B04" w:rsidRDefault="00597A2B" w:rsidP="00C87ADF">
      <w:pPr>
        <w:overflowPunct w:val="0"/>
        <w:ind w:firstLineChars="100" w:firstLine="210"/>
        <w:textAlignment w:val="baseline"/>
        <w:rPr>
          <w:rFonts w:ascii="ＭＳ 明朝" w:hAnsi="ＭＳ 明朝" w:cs="ＭＳ 明朝"/>
          <w:kern w:val="0"/>
          <w:szCs w:val="21"/>
        </w:rPr>
      </w:pPr>
      <w:r w:rsidRPr="00FF6B11">
        <w:rPr>
          <w:rFonts w:ascii="ＭＳ 明朝" w:hAnsi="ＭＳ 明朝" w:cs="ＭＳ 明朝" w:hint="eastAsia"/>
          <w:kern w:val="0"/>
          <w:szCs w:val="21"/>
        </w:rPr>
        <w:t>１．</w:t>
      </w:r>
      <w:r w:rsidR="003559BE" w:rsidRPr="00FF6B11">
        <w:rPr>
          <w:rFonts w:ascii="ＭＳ 明朝" w:hAnsi="ＭＳ 明朝" w:cs="ＭＳ 明朝" w:hint="eastAsia"/>
          <w:kern w:val="0"/>
          <w:szCs w:val="21"/>
        </w:rPr>
        <w:t>業務の</w:t>
      </w:r>
      <w:r w:rsidR="00A510C3" w:rsidRPr="00FF6B11">
        <w:rPr>
          <w:rFonts w:ascii="ＭＳ 明朝" w:hAnsi="ＭＳ 明朝" w:cs="ＭＳ 明朝" w:hint="eastAsia"/>
          <w:kern w:val="0"/>
          <w:szCs w:val="21"/>
        </w:rPr>
        <w:t>執行方法</w:t>
      </w:r>
      <w:r w:rsidR="003559BE" w:rsidRPr="00FF6B11">
        <w:rPr>
          <w:rFonts w:ascii="ＭＳ 明朝" w:hAnsi="ＭＳ 明朝" w:cs="ＭＳ 明朝" w:hint="eastAsia"/>
          <w:kern w:val="0"/>
          <w:szCs w:val="21"/>
        </w:rPr>
        <w:t>については、</w:t>
      </w:r>
      <w:r w:rsidR="008A2884" w:rsidRPr="00FF6B11">
        <w:rPr>
          <w:rFonts w:ascii="ＭＳ 明朝" w:hAnsi="ＭＳ 明朝" w:cs="ＭＳ 明朝" w:hint="eastAsia"/>
          <w:kern w:val="0"/>
          <w:szCs w:val="21"/>
        </w:rPr>
        <w:t>行おうとする業務の種別ごとに対象顧客（個人、法人等）及び取引</w:t>
      </w:r>
    </w:p>
    <w:p w14:paraId="74D026D8" w14:textId="77777777" w:rsidR="00BF6B04" w:rsidRDefault="008A2884" w:rsidP="00C87ADF">
      <w:pPr>
        <w:overflowPunct w:val="0"/>
        <w:ind w:firstLineChars="200" w:firstLine="420"/>
        <w:textAlignment w:val="baseline"/>
        <w:rPr>
          <w:rFonts w:ascii="ＭＳ 明朝" w:hAnsi="ＭＳ 明朝" w:cs="ＭＳ 明朝"/>
          <w:kern w:val="0"/>
          <w:szCs w:val="21"/>
        </w:rPr>
      </w:pPr>
      <w:r w:rsidRPr="00FF6B11">
        <w:rPr>
          <w:rFonts w:ascii="ＭＳ 明朝" w:hAnsi="ＭＳ 明朝" w:cs="ＭＳ 明朝" w:hint="eastAsia"/>
          <w:kern w:val="0"/>
          <w:szCs w:val="21"/>
        </w:rPr>
        <w:t>環境（対面、ネット等）を踏まえた</w:t>
      </w:r>
      <w:r w:rsidR="007D616F" w:rsidRPr="00FF6B11">
        <w:rPr>
          <w:rFonts w:ascii="ＭＳ 明朝" w:hAnsi="ＭＳ 明朝" w:cs="ＭＳ 明朝" w:hint="eastAsia"/>
          <w:kern w:val="0"/>
          <w:szCs w:val="21"/>
        </w:rPr>
        <w:t>商品先物取引業</w:t>
      </w:r>
      <w:r w:rsidR="00196A38" w:rsidRPr="00FF6B11">
        <w:rPr>
          <w:rFonts w:ascii="ＭＳ 明朝" w:hAnsi="ＭＳ 明朝" w:cs="ＭＳ 明朝" w:hint="eastAsia"/>
          <w:kern w:val="0"/>
          <w:szCs w:val="21"/>
        </w:rPr>
        <w:t>の内容（</w:t>
      </w:r>
      <w:r w:rsidR="003559BE" w:rsidRPr="00FF6B11">
        <w:rPr>
          <w:rFonts w:ascii="ＭＳ 明朝" w:hAnsi="ＭＳ 明朝" w:cs="ＭＳ 明朝" w:hint="eastAsia"/>
          <w:kern w:val="0"/>
          <w:szCs w:val="21"/>
        </w:rPr>
        <w:t>勧誘、</w:t>
      </w:r>
      <w:r w:rsidR="003678FB" w:rsidRPr="00FF6B11">
        <w:rPr>
          <w:rFonts w:ascii="ＭＳ 明朝" w:hAnsi="ＭＳ 明朝" w:cs="ＭＳ 明朝" w:hint="eastAsia"/>
          <w:kern w:val="0"/>
          <w:szCs w:val="21"/>
        </w:rPr>
        <w:t>取引内容の説明、</w:t>
      </w:r>
      <w:r w:rsidR="003559BE" w:rsidRPr="00FF6B11">
        <w:rPr>
          <w:rFonts w:ascii="ＭＳ 明朝" w:hAnsi="ＭＳ 明朝" w:cs="ＭＳ 明朝" w:hint="eastAsia"/>
          <w:kern w:val="0"/>
          <w:szCs w:val="21"/>
        </w:rPr>
        <w:t>関係情報・資</w:t>
      </w:r>
    </w:p>
    <w:p w14:paraId="706F196A" w14:textId="77777777" w:rsidR="003559BE" w:rsidRPr="00FF6B11" w:rsidRDefault="003559BE" w:rsidP="00383291">
      <w:pPr>
        <w:overflowPunct w:val="0"/>
        <w:ind w:firstLineChars="200" w:firstLine="420"/>
        <w:textAlignment w:val="baseline"/>
        <w:rPr>
          <w:rFonts w:ascii="ＭＳ 明朝" w:hAnsi="ＭＳ 明朝" w:cs="ＭＳ 明朝" w:hint="eastAsia"/>
          <w:kern w:val="0"/>
          <w:szCs w:val="21"/>
        </w:rPr>
      </w:pPr>
      <w:r w:rsidRPr="00FF6B11">
        <w:rPr>
          <w:rFonts w:ascii="ＭＳ 明朝" w:hAnsi="ＭＳ 明朝" w:cs="ＭＳ 明朝" w:hint="eastAsia"/>
          <w:kern w:val="0"/>
          <w:szCs w:val="21"/>
        </w:rPr>
        <w:t>料の提供</w:t>
      </w:r>
      <w:r w:rsidR="00DE0BB4" w:rsidRPr="00FF6B11">
        <w:rPr>
          <w:rFonts w:ascii="ＭＳ 明朝" w:hAnsi="ＭＳ 明朝" w:cs="ＭＳ 明朝" w:hint="eastAsia"/>
          <w:kern w:val="0"/>
          <w:szCs w:val="21"/>
        </w:rPr>
        <w:t>又は</w:t>
      </w:r>
      <w:r w:rsidR="003678FB" w:rsidRPr="00FF6B11">
        <w:rPr>
          <w:rFonts w:ascii="ＭＳ 明朝" w:hAnsi="ＭＳ 明朝" w:cs="ＭＳ 明朝" w:hint="eastAsia"/>
          <w:kern w:val="0"/>
          <w:szCs w:val="21"/>
        </w:rPr>
        <w:t>取引</w:t>
      </w:r>
      <w:r w:rsidRPr="00FF6B11">
        <w:rPr>
          <w:rFonts w:ascii="ＭＳ 明朝" w:hAnsi="ＭＳ 明朝" w:cs="ＭＳ 明朝" w:hint="eastAsia"/>
          <w:kern w:val="0"/>
          <w:szCs w:val="21"/>
        </w:rPr>
        <w:t>注文の受付など</w:t>
      </w:r>
      <w:r w:rsidR="00196A38" w:rsidRPr="00FF6B11">
        <w:rPr>
          <w:rFonts w:ascii="ＭＳ 明朝" w:hAnsi="ＭＳ 明朝" w:cs="ＭＳ 明朝" w:hint="eastAsia"/>
          <w:kern w:val="0"/>
          <w:szCs w:val="21"/>
        </w:rPr>
        <w:t>）を</w:t>
      </w:r>
      <w:r w:rsidRPr="00FF6B11">
        <w:rPr>
          <w:rFonts w:ascii="ＭＳ 明朝" w:hAnsi="ＭＳ 明朝" w:cs="ＭＳ 明朝" w:hint="eastAsia"/>
          <w:kern w:val="0"/>
          <w:szCs w:val="21"/>
        </w:rPr>
        <w:t>記載</w:t>
      </w:r>
      <w:r w:rsidR="00DE0BB4" w:rsidRPr="00FF6B11">
        <w:rPr>
          <w:rFonts w:ascii="ＭＳ 明朝" w:hAnsi="ＭＳ 明朝" w:cs="ＭＳ 明朝" w:hint="eastAsia"/>
          <w:kern w:val="0"/>
          <w:szCs w:val="21"/>
        </w:rPr>
        <w:t>すること。</w:t>
      </w:r>
    </w:p>
    <w:p w14:paraId="712EEC78" w14:textId="77777777" w:rsidR="00BF6B04" w:rsidRDefault="00597A2B" w:rsidP="00C87ADF">
      <w:pPr>
        <w:overflowPunct w:val="0"/>
        <w:ind w:firstLineChars="100" w:firstLine="210"/>
        <w:textAlignment w:val="baseline"/>
        <w:rPr>
          <w:rFonts w:ascii="ＭＳ 明朝" w:hAnsi="ＭＳ 明朝" w:cs="ＭＳ 明朝"/>
          <w:kern w:val="0"/>
          <w:szCs w:val="21"/>
        </w:rPr>
      </w:pPr>
      <w:r w:rsidRPr="00FF6B11">
        <w:rPr>
          <w:rFonts w:ascii="ＭＳ 明朝" w:hAnsi="ＭＳ 明朝" w:cs="ＭＳ 明朝" w:hint="eastAsia"/>
          <w:kern w:val="0"/>
          <w:szCs w:val="21"/>
        </w:rPr>
        <w:t>２．</w:t>
      </w:r>
      <w:r w:rsidR="008A2884" w:rsidRPr="00FF6B11">
        <w:rPr>
          <w:rFonts w:ascii="ＭＳ 明朝" w:hAnsi="ＭＳ 明朝" w:cs="ＭＳ 明朝" w:hint="eastAsia"/>
          <w:kern w:val="0"/>
          <w:szCs w:val="21"/>
        </w:rPr>
        <w:t>上記記載に併せて、委託注文の取次</w:t>
      </w:r>
      <w:r w:rsidRPr="00FF6B11">
        <w:rPr>
          <w:rFonts w:ascii="ＭＳ 明朝" w:hAnsi="ＭＳ 明朝" w:cs="ＭＳ 明朝" w:hint="eastAsia"/>
          <w:kern w:val="0"/>
          <w:szCs w:val="21"/>
        </w:rPr>
        <w:t>ぎ</w:t>
      </w:r>
      <w:r w:rsidR="008A2884" w:rsidRPr="00FF6B11">
        <w:rPr>
          <w:rFonts w:ascii="ＭＳ 明朝" w:hAnsi="ＭＳ 明朝" w:cs="ＭＳ 明朝" w:hint="eastAsia"/>
          <w:kern w:val="0"/>
          <w:szCs w:val="21"/>
        </w:rPr>
        <w:t>先等（媒介先、カバー先等</w:t>
      </w:r>
      <w:r w:rsidR="003968EC" w:rsidRPr="00FF6B11">
        <w:rPr>
          <w:rFonts w:ascii="ＭＳ 明朝" w:hAnsi="ＭＳ 明朝" w:cs="ＭＳ 明朝" w:hint="eastAsia"/>
          <w:kern w:val="0"/>
          <w:szCs w:val="21"/>
        </w:rPr>
        <w:t>についても同様とする</w:t>
      </w:r>
      <w:r w:rsidR="008A2884" w:rsidRPr="00FF6B11">
        <w:rPr>
          <w:rFonts w:ascii="ＭＳ 明朝" w:hAnsi="ＭＳ 明朝" w:cs="ＭＳ 明朝" w:hint="eastAsia"/>
          <w:kern w:val="0"/>
          <w:szCs w:val="21"/>
        </w:rPr>
        <w:t>。）及び</w:t>
      </w:r>
    </w:p>
    <w:p w14:paraId="3032A644" w14:textId="77777777" w:rsidR="008A2884" w:rsidRPr="00FF6B11" w:rsidRDefault="008A2884" w:rsidP="00383291">
      <w:pPr>
        <w:overflowPunct w:val="0"/>
        <w:ind w:firstLineChars="200" w:firstLine="420"/>
        <w:textAlignment w:val="baseline"/>
        <w:rPr>
          <w:rFonts w:ascii="ＭＳ 明朝" w:hAnsi="ＭＳ 明朝" w:cs="ＭＳ 明朝" w:hint="eastAsia"/>
          <w:kern w:val="0"/>
          <w:szCs w:val="21"/>
        </w:rPr>
      </w:pPr>
      <w:r w:rsidRPr="00FF6B11">
        <w:rPr>
          <w:rFonts w:ascii="ＭＳ 明朝" w:hAnsi="ＭＳ 明朝" w:cs="ＭＳ 明朝" w:hint="eastAsia"/>
          <w:kern w:val="0"/>
          <w:szCs w:val="21"/>
        </w:rPr>
        <w:t>顧客資産の分離保管先の名称又は商号を記載すること。</w:t>
      </w:r>
    </w:p>
    <w:p w14:paraId="22213D1F" w14:textId="77777777" w:rsidR="004C156C" w:rsidRPr="00FF6B11" w:rsidRDefault="004C156C" w:rsidP="00862FFF">
      <w:pPr>
        <w:rPr>
          <w:rFonts w:ascii="ＭＳ 明朝" w:hAnsi="ＭＳ 明朝" w:hint="eastAsia"/>
        </w:rPr>
      </w:pPr>
    </w:p>
    <w:p w14:paraId="70328D80" w14:textId="77777777" w:rsidR="00E50023" w:rsidRPr="00FF6B11" w:rsidRDefault="003678FB" w:rsidP="00B412EC">
      <w:pPr>
        <w:rPr>
          <w:rFonts w:ascii="ＭＳ 明朝" w:hAnsi="ＭＳ 明朝" w:hint="eastAsia"/>
        </w:rPr>
      </w:pPr>
      <w:r w:rsidRPr="00FF6B11">
        <w:rPr>
          <w:rFonts w:ascii="ＭＳ 明朝" w:hAnsi="ＭＳ 明朝" w:hint="eastAsia"/>
        </w:rPr>
        <w:t>２．</w:t>
      </w:r>
      <w:r w:rsidR="007F2316" w:rsidRPr="00FF6B11">
        <w:rPr>
          <w:rFonts w:ascii="ＭＳ 明朝" w:hAnsi="ＭＳ 明朝" w:hint="eastAsia"/>
        </w:rPr>
        <w:t>顧客に対する勧誘の方針</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0023" w:rsidRPr="00FF6B11" w14:paraId="5576E42D" w14:textId="77777777" w:rsidTr="00E85929">
        <w:tblPrEx>
          <w:tblCellMar>
            <w:top w:w="0" w:type="dxa"/>
            <w:bottom w:w="0" w:type="dxa"/>
          </w:tblCellMar>
        </w:tblPrEx>
        <w:trPr>
          <w:trHeight w:val="1584"/>
        </w:trPr>
        <w:tc>
          <w:tcPr>
            <w:tcW w:w="9213" w:type="dxa"/>
          </w:tcPr>
          <w:p w14:paraId="5E6B4D07" w14:textId="77777777" w:rsidR="00E50023" w:rsidRPr="00FF6B11" w:rsidRDefault="00E50023" w:rsidP="0021709D">
            <w:pPr>
              <w:ind w:left="185" w:hangingChars="88" w:hanging="185"/>
              <w:rPr>
                <w:rFonts w:ascii="ＭＳ 明朝" w:hAnsi="ＭＳ 明朝" w:hint="eastAsia"/>
              </w:rPr>
            </w:pPr>
          </w:p>
        </w:tc>
      </w:tr>
    </w:tbl>
    <w:p w14:paraId="4D1C7BFF" w14:textId="77777777" w:rsidR="00186CA9" w:rsidRPr="00FF6B11" w:rsidRDefault="00186CA9" w:rsidP="00B412EC">
      <w:pPr>
        <w:rPr>
          <w:rFonts w:ascii="ＭＳ 明朝" w:hAnsi="ＭＳ 明朝"/>
          <w:szCs w:val="21"/>
        </w:rPr>
      </w:pPr>
      <w:r w:rsidRPr="00FF6B11">
        <w:rPr>
          <w:rFonts w:ascii="ＭＳ 明朝" w:hAnsi="ＭＳ 明朝" w:hint="eastAsia"/>
          <w:szCs w:val="21"/>
        </w:rPr>
        <w:t>（記載上の注意）</w:t>
      </w:r>
    </w:p>
    <w:p w14:paraId="58CDC3D2" w14:textId="77777777" w:rsidR="00FF6B11" w:rsidRPr="00FF6B11" w:rsidRDefault="00FF6B11" w:rsidP="00FF6B11">
      <w:pPr>
        <w:ind w:leftChars="100" w:left="210" w:firstLineChars="100" w:firstLine="210"/>
        <w:rPr>
          <w:rFonts w:ascii="ＭＳ 明朝" w:hAnsi="ＭＳ 明朝" w:hint="eastAsia"/>
          <w:szCs w:val="21"/>
        </w:rPr>
      </w:pPr>
      <w:r w:rsidRPr="00FF6B11">
        <w:rPr>
          <w:rFonts w:ascii="ＭＳ 明朝" w:hAnsi="ＭＳ 明朝" w:cs="ＭＳ 明朝" w:hint="eastAsia"/>
          <w:kern w:val="0"/>
          <w:szCs w:val="21"/>
        </w:rPr>
        <w:t>金融</w:t>
      </w:r>
      <w:r w:rsidR="002D0C62">
        <w:rPr>
          <w:rFonts w:ascii="ＭＳ 明朝" w:hAnsi="ＭＳ 明朝" w:cs="ＭＳ 明朝" w:hint="eastAsia"/>
          <w:kern w:val="0"/>
          <w:szCs w:val="21"/>
        </w:rPr>
        <w:t>サービスの提供</w:t>
      </w:r>
      <w:r w:rsidR="00053414">
        <w:rPr>
          <w:rFonts w:ascii="ＭＳ 明朝" w:hAnsi="ＭＳ 明朝" w:cs="ＭＳ 明朝" w:hint="eastAsia"/>
          <w:kern w:val="0"/>
          <w:szCs w:val="21"/>
        </w:rPr>
        <w:t>及び利用環境の整備等</w:t>
      </w:r>
      <w:r w:rsidRPr="00FF6B11">
        <w:rPr>
          <w:rFonts w:ascii="ＭＳ 明朝" w:hAnsi="ＭＳ 明朝" w:cs="ＭＳ 明朝" w:hint="eastAsia"/>
          <w:kern w:val="0"/>
          <w:szCs w:val="21"/>
        </w:rPr>
        <w:t>に関する法律第</w:t>
      </w:r>
      <w:r w:rsidR="002D0C62">
        <w:rPr>
          <w:rFonts w:ascii="ＭＳ 明朝" w:hAnsi="ＭＳ 明朝" w:cs="ＭＳ 明朝" w:hint="eastAsia"/>
          <w:kern w:val="0"/>
          <w:szCs w:val="21"/>
        </w:rPr>
        <w:t>10</w:t>
      </w:r>
      <w:r w:rsidRPr="00FF6B11">
        <w:rPr>
          <w:rFonts w:ascii="ＭＳ 明朝" w:hAnsi="ＭＳ 明朝" w:cs="ＭＳ 明朝" w:hint="eastAsia"/>
          <w:kern w:val="0"/>
          <w:szCs w:val="21"/>
        </w:rPr>
        <w:t>条に基づき作成する「勧誘方針」に照らして、①勧誘の対象となる者の知識、経験、財産の状況及び当該商品先物取引業に係る商品取引契約に基づく取引に係る契約を締結する目的に照らし配慮すべき事項、②勧誘の方法及び時間帯に関し勧誘の対象となる者に対し配慮すべき事項、③その他、勧誘の適正の確保に関する事項を記載すること。</w:t>
      </w:r>
    </w:p>
    <w:p w14:paraId="68DE357D" w14:textId="77777777" w:rsidR="004C156C" w:rsidRPr="00FF6B11" w:rsidRDefault="004C156C" w:rsidP="00C272DF">
      <w:pPr>
        <w:overflowPunct w:val="0"/>
        <w:ind w:left="106" w:hanging="106"/>
        <w:textAlignment w:val="baseline"/>
        <w:rPr>
          <w:rFonts w:ascii="ＭＳ 明朝" w:hAnsi="ＭＳ 明朝" w:cs="ＭＳ 明朝" w:hint="eastAsia"/>
          <w:kern w:val="0"/>
          <w:szCs w:val="21"/>
        </w:rPr>
      </w:pPr>
    </w:p>
    <w:p w14:paraId="2FB6F353" w14:textId="77777777" w:rsidR="008108E0" w:rsidRPr="00FF6B11" w:rsidRDefault="008108E0" w:rsidP="00C272DF">
      <w:pPr>
        <w:overflowPunct w:val="0"/>
        <w:ind w:left="106" w:hanging="106"/>
        <w:textAlignment w:val="baseline"/>
        <w:rPr>
          <w:rFonts w:ascii="ＭＳ 明朝" w:hAnsi="ＭＳ 明朝"/>
          <w:spacing w:val="2"/>
          <w:kern w:val="0"/>
          <w:szCs w:val="21"/>
        </w:rPr>
      </w:pPr>
      <w:r w:rsidRPr="00FF6B11">
        <w:rPr>
          <w:rFonts w:ascii="ＭＳ 明朝" w:hAnsi="ＭＳ 明朝" w:hint="eastAsia"/>
        </w:rPr>
        <w:t>３．顧客管理</w:t>
      </w:r>
      <w:r w:rsidR="00A510C3" w:rsidRPr="00FF6B11">
        <w:rPr>
          <w:rFonts w:ascii="ＭＳ 明朝" w:hAnsi="ＭＳ 明朝" w:hint="eastAsia"/>
        </w:rPr>
        <w:t>の方法</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0023" w:rsidRPr="00FF6B11" w14:paraId="050882B4" w14:textId="77777777" w:rsidTr="00E85929">
        <w:tblPrEx>
          <w:tblCellMar>
            <w:top w:w="0" w:type="dxa"/>
            <w:bottom w:w="0" w:type="dxa"/>
          </w:tblCellMar>
        </w:tblPrEx>
        <w:trPr>
          <w:trHeight w:val="1402"/>
        </w:trPr>
        <w:tc>
          <w:tcPr>
            <w:tcW w:w="9213" w:type="dxa"/>
          </w:tcPr>
          <w:p w14:paraId="18A174BF" w14:textId="77777777" w:rsidR="00E50023" w:rsidRPr="00FF6B11" w:rsidRDefault="00E50023">
            <w:pPr>
              <w:rPr>
                <w:rFonts w:ascii="ＭＳ 明朝" w:hAnsi="ＭＳ 明朝" w:hint="eastAsia"/>
              </w:rPr>
            </w:pPr>
          </w:p>
        </w:tc>
      </w:tr>
    </w:tbl>
    <w:p w14:paraId="328AF986" w14:textId="77777777" w:rsidR="00B412EC" w:rsidRPr="00FF6B11" w:rsidRDefault="00C272DF" w:rsidP="00B412EC">
      <w:pPr>
        <w:overflowPunct w:val="0"/>
        <w:textAlignment w:val="baseline"/>
        <w:rPr>
          <w:rFonts w:ascii="ＭＳ 明朝" w:hAnsi="ＭＳ 明朝" w:cs="ＭＳ 明朝"/>
          <w:kern w:val="0"/>
          <w:szCs w:val="21"/>
        </w:rPr>
      </w:pPr>
      <w:r w:rsidRPr="00FF6B11">
        <w:rPr>
          <w:rFonts w:ascii="ＭＳ 明朝" w:hAnsi="ＭＳ 明朝" w:cs="ＭＳ 明朝" w:hint="eastAsia"/>
          <w:kern w:val="0"/>
          <w:szCs w:val="21"/>
        </w:rPr>
        <w:t>（記載上の注意）</w:t>
      </w:r>
    </w:p>
    <w:p w14:paraId="1893641F" w14:textId="77777777" w:rsidR="00B412EC" w:rsidRPr="00FF6B11" w:rsidRDefault="0021709D" w:rsidP="00B412EC">
      <w:pPr>
        <w:overflowPunct w:val="0"/>
        <w:ind w:leftChars="100" w:left="420" w:hangingChars="100" w:hanging="210"/>
        <w:textAlignment w:val="baseline"/>
        <w:rPr>
          <w:rFonts w:ascii="ＭＳ 明朝" w:hAnsi="ＭＳ 明朝" w:cs="ＭＳ 明朝"/>
          <w:kern w:val="0"/>
          <w:szCs w:val="21"/>
        </w:rPr>
      </w:pPr>
      <w:r w:rsidRPr="00FF6B11">
        <w:rPr>
          <w:rFonts w:ascii="ＭＳ 明朝" w:hAnsi="ＭＳ 明朝" w:cs="ＭＳ 明朝" w:hint="eastAsia"/>
          <w:kern w:val="0"/>
          <w:szCs w:val="21"/>
        </w:rPr>
        <w:t>１．</w:t>
      </w:r>
      <w:r w:rsidR="00C272DF" w:rsidRPr="00FF6B11">
        <w:rPr>
          <w:rFonts w:ascii="ＭＳ 明朝" w:hAnsi="ＭＳ 明朝" w:cs="ＭＳ 明朝" w:hint="eastAsia"/>
          <w:kern w:val="0"/>
          <w:szCs w:val="21"/>
        </w:rPr>
        <w:t>勧誘の対象となる顧客の適合性の審査体制、不適当な勧誘があった場合の対応措置</w:t>
      </w:r>
      <w:r w:rsidR="00A510C3" w:rsidRPr="00FF6B11">
        <w:rPr>
          <w:rFonts w:ascii="ＭＳ 明朝" w:hAnsi="ＭＳ 明朝" w:cs="ＭＳ 明朝" w:hint="eastAsia"/>
          <w:kern w:val="0"/>
          <w:szCs w:val="21"/>
        </w:rPr>
        <w:t>を</w:t>
      </w:r>
      <w:r w:rsidR="00C272DF" w:rsidRPr="00FF6B11">
        <w:rPr>
          <w:rFonts w:ascii="ＭＳ 明朝" w:hAnsi="ＭＳ 明朝" w:cs="ＭＳ 明朝" w:hint="eastAsia"/>
          <w:kern w:val="0"/>
          <w:szCs w:val="21"/>
        </w:rPr>
        <w:t>記載すること。</w:t>
      </w:r>
    </w:p>
    <w:p w14:paraId="6974B5F4" w14:textId="77777777" w:rsidR="00B412EC" w:rsidRPr="00FF6B11" w:rsidRDefault="0021709D" w:rsidP="00B412EC">
      <w:pPr>
        <w:overflowPunct w:val="0"/>
        <w:ind w:leftChars="100" w:left="420" w:hangingChars="100" w:hanging="210"/>
        <w:textAlignment w:val="baseline"/>
        <w:rPr>
          <w:rFonts w:ascii="ＭＳ 明朝" w:hAnsi="ＭＳ 明朝" w:cs="ＭＳ 明朝"/>
          <w:kern w:val="0"/>
          <w:szCs w:val="21"/>
        </w:rPr>
      </w:pPr>
      <w:r w:rsidRPr="00FF6B11">
        <w:rPr>
          <w:rFonts w:ascii="ＭＳ 明朝" w:hAnsi="ＭＳ 明朝" w:cs="ＭＳ 明朝" w:hint="eastAsia"/>
          <w:kern w:val="0"/>
          <w:szCs w:val="21"/>
        </w:rPr>
        <w:t>２．</w:t>
      </w:r>
      <w:r w:rsidR="00C272DF" w:rsidRPr="00FF6B11">
        <w:rPr>
          <w:rFonts w:ascii="ＭＳ 明朝" w:hAnsi="ＭＳ 明朝" w:cs="ＭＳ 明朝" w:hint="eastAsia"/>
          <w:kern w:val="0"/>
          <w:szCs w:val="21"/>
        </w:rPr>
        <w:t>顧客から</w:t>
      </w:r>
      <w:r w:rsidR="000D56F5" w:rsidRPr="00FF6B11">
        <w:rPr>
          <w:rFonts w:ascii="ＭＳ 明朝" w:hAnsi="ＭＳ 明朝" w:cs="ＭＳ 明朝" w:hint="eastAsia"/>
          <w:kern w:val="0"/>
          <w:szCs w:val="21"/>
        </w:rPr>
        <w:t>商品デリバティブ取引</w:t>
      </w:r>
      <w:r w:rsidR="00477D6F" w:rsidRPr="00FF6B11">
        <w:rPr>
          <w:rFonts w:ascii="ＭＳ 明朝" w:hAnsi="ＭＳ 明朝" w:cs="ＭＳ 明朝" w:hint="eastAsia"/>
          <w:kern w:val="0"/>
          <w:szCs w:val="21"/>
        </w:rPr>
        <w:t>の</w:t>
      </w:r>
      <w:r w:rsidR="00C272DF" w:rsidRPr="00FF6B11">
        <w:rPr>
          <w:rFonts w:ascii="ＭＳ 明朝" w:hAnsi="ＭＳ 明朝" w:cs="ＭＳ 明朝" w:hint="eastAsia"/>
          <w:kern w:val="0"/>
          <w:szCs w:val="21"/>
        </w:rPr>
        <w:t>注文を</w:t>
      </w:r>
      <w:r w:rsidR="000D56F5" w:rsidRPr="00FF6B11">
        <w:rPr>
          <w:rFonts w:ascii="ＭＳ 明朝" w:hAnsi="ＭＳ 明朝" w:cs="ＭＳ 明朝" w:hint="eastAsia"/>
          <w:kern w:val="0"/>
          <w:szCs w:val="21"/>
        </w:rPr>
        <w:t>受けた</w:t>
      </w:r>
      <w:r w:rsidR="00C272DF" w:rsidRPr="00FF6B11">
        <w:rPr>
          <w:rFonts w:ascii="ＭＳ 明朝" w:hAnsi="ＭＳ 明朝" w:cs="ＭＳ 明朝" w:hint="eastAsia"/>
          <w:kern w:val="0"/>
          <w:szCs w:val="21"/>
        </w:rPr>
        <w:t>場合には、その注文内容等の記録・管理の方法（その記録・管理を外部委託する場合又は帳簿の内容を電磁的方法により記録する場合には、その旨）を記載すること。</w:t>
      </w:r>
    </w:p>
    <w:p w14:paraId="3D75306D" w14:textId="77777777" w:rsidR="00C272DF" w:rsidRPr="000134BC" w:rsidRDefault="0021709D" w:rsidP="00B412EC">
      <w:pPr>
        <w:overflowPunct w:val="0"/>
        <w:ind w:leftChars="100" w:left="420" w:hangingChars="100" w:hanging="210"/>
        <w:textAlignment w:val="baseline"/>
        <w:rPr>
          <w:rFonts w:ascii="ＭＳ 明朝" w:hAnsi="ＭＳ 明朝" w:cs="ＭＳ 明朝"/>
          <w:kern w:val="0"/>
          <w:szCs w:val="21"/>
        </w:rPr>
      </w:pPr>
      <w:r w:rsidRPr="00FF6B11">
        <w:rPr>
          <w:rFonts w:ascii="ＭＳ 明朝" w:hAnsi="ＭＳ 明朝" w:cs="ＭＳ 明朝" w:hint="eastAsia"/>
          <w:kern w:val="0"/>
          <w:szCs w:val="21"/>
        </w:rPr>
        <w:t>３．</w:t>
      </w:r>
      <w:r w:rsidR="00C272DF" w:rsidRPr="00FF6B11">
        <w:rPr>
          <w:rFonts w:ascii="ＭＳ 明朝" w:hAnsi="ＭＳ 明朝" w:cs="ＭＳ 明朝" w:hint="eastAsia"/>
          <w:kern w:val="0"/>
          <w:szCs w:val="21"/>
        </w:rPr>
        <w:t>商品先物取引</w:t>
      </w:r>
      <w:r w:rsidR="000D56F5" w:rsidRPr="00FF6B11">
        <w:rPr>
          <w:rFonts w:ascii="ＭＳ 明朝" w:hAnsi="ＭＳ 明朝" w:cs="ＭＳ 明朝" w:hint="eastAsia"/>
          <w:kern w:val="0"/>
          <w:szCs w:val="21"/>
        </w:rPr>
        <w:t>業に係る</w:t>
      </w:r>
      <w:r w:rsidR="00C272DF" w:rsidRPr="00FF6B11">
        <w:rPr>
          <w:rFonts w:ascii="ＭＳ 明朝" w:hAnsi="ＭＳ 明朝" w:cs="ＭＳ 明朝" w:hint="eastAsia"/>
          <w:kern w:val="0"/>
          <w:szCs w:val="21"/>
        </w:rPr>
        <w:t>行為により顧客の個人情報を収得した場合の管理の方法を記載すること。</w:t>
      </w:r>
      <w:r w:rsidR="00C272DF" w:rsidRPr="000134BC">
        <w:rPr>
          <w:rFonts w:ascii="ＭＳ 明朝" w:hAnsi="ＭＳ 明朝" w:cs="ＭＳ 明朝" w:hint="eastAsia"/>
          <w:kern w:val="0"/>
          <w:szCs w:val="21"/>
        </w:rPr>
        <w:t>なお、個人情報の管理が外部委託されている場合には、委託先との情報管理に関する契約書等の該当部分の写しを添付すること。</w:t>
      </w:r>
    </w:p>
    <w:p w14:paraId="53CF96D2" w14:textId="77777777" w:rsidR="00DB50E2" w:rsidRPr="000134BC" w:rsidRDefault="00DB50E2" w:rsidP="00B412EC">
      <w:pPr>
        <w:overflowPunct w:val="0"/>
        <w:ind w:leftChars="100" w:left="420" w:hangingChars="100" w:hanging="210"/>
        <w:textAlignment w:val="baseline"/>
        <w:rPr>
          <w:rFonts w:ascii="ＭＳ 明朝" w:hAnsi="ＭＳ 明朝" w:cs="ＭＳ 明朝" w:hint="eastAsia"/>
          <w:kern w:val="0"/>
          <w:szCs w:val="21"/>
        </w:rPr>
      </w:pPr>
      <w:r w:rsidRPr="000134BC">
        <w:rPr>
          <w:rFonts w:ascii="ＭＳ 明朝" w:hAnsi="ＭＳ 明朝" w:cs="ＭＳ 明朝" w:hint="eastAsia"/>
          <w:kern w:val="0"/>
          <w:szCs w:val="21"/>
        </w:rPr>
        <w:t>４．</w:t>
      </w:r>
      <w:r w:rsidR="0043538F" w:rsidRPr="000134BC">
        <w:rPr>
          <w:rFonts w:ascii="ＭＳ 明朝" w:hAnsi="ＭＳ 明朝" w:cs="ＭＳ 明朝" w:hint="eastAsia"/>
          <w:kern w:val="0"/>
          <w:szCs w:val="21"/>
        </w:rPr>
        <w:t>「商品先物取引業におけるマネー・ローンダリング及びテロ資金供与対策に関するガイドライン」</w:t>
      </w:r>
      <w:r w:rsidR="00BD3003" w:rsidRPr="000134BC">
        <w:rPr>
          <w:rFonts w:ascii="ＭＳ 明朝" w:hAnsi="ＭＳ 明朝" w:cs="ＭＳ 明朝" w:hint="eastAsia"/>
          <w:kern w:val="0"/>
          <w:szCs w:val="21"/>
        </w:rPr>
        <w:lastRenderedPageBreak/>
        <w:t>（以下「マネロン等</w:t>
      </w:r>
      <w:r w:rsidR="00BF57FC" w:rsidRPr="000134BC">
        <w:rPr>
          <w:rFonts w:ascii="ＭＳ 明朝" w:hAnsi="ＭＳ 明朝" w:cs="ＭＳ 明朝" w:hint="eastAsia"/>
          <w:kern w:val="0"/>
          <w:szCs w:val="21"/>
        </w:rPr>
        <w:t>対策</w:t>
      </w:r>
      <w:r w:rsidR="00BD3003" w:rsidRPr="000134BC">
        <w:rPr>
          <w:rFonts w:ascii="ＭＳ 明朝" w:hAnsi="ＭＳ 明朝" w:cs="ＭＳ 明朝" w:hint="eastAsia"/>
          <w:kern w:val="0"/>
          <w:szCs w:val="21"/>
        </w:rPr>
        <w:t>ガイドライン」という。）</w:t>
      </w:r>
      <w:r w:rsidR="00FE5286" w:rsidRPr="000134BC">
        <w:rPr>
          <w:rFonts w:ascii="ＭＳ 明朝" w:hAnsi="ＭＳ 明朝" w:cs="ＭＳ 明朝" w:hint="eastAsia"/>
          <w:kern w:val="0"/>
          <w:szCs w:val="21"/>
        </w:rPr>
        <w:t>の「対応が求められる事項」</w:t>
      </w:r>
      <w:r w:rsidR="00905FDC" w:rsidRPr="000134BC">
        <w:rPr>
          <w:rFonts w:ascii="ＭＳ 明朝" w:hAnsi="ＭＳ 明朝" w:cs="ＭＳ 明朝" w:hint="eastAsia"/>
          <w:kern w:val="0"/>
          <w:szCs w:val="21"/>
        </w:rPr>
        <w:t>への対策として</w:t>
      </w:r>
      <w:r w:rsidR="00FD0712" w:rsidRPr="000134BC">
        <w:rPr>
          <w:rFonts w:ascii="ＭＳ 明朝" w:hAnsi="ＭＳ 明朝" w:cs="ＭＳ 明朝" w:hint="eastAsia"/>
          <w:kern w:val="0"/>
          <w:szCs w:val="21"/>
        </w:rPr>
        <w:t>講じ</w:t>
      </w:r>
      <w:r w:rsidR="00905FDC" w:rsidRPr="000134BC">
        <w:rPr>
          <w:rFonts w:ascii="ＭＳ 明朝" w:hAnsi="ＭＳ 明朝" w:cs="ＭＳ 明朝" w:hint="eastAsia"/>
          <w:kern w:val="0"/>
          <w:szCs w:val="21"/>
        </w:rPr>
        <w:t>る</w:t>
      </w:r>
      <w:r w:rsidR="00FD0712" w:rsidRPr="000134BC">
        <w:rPr>
          <w:rFonts w:ascii="ＭＳ 明朝" w:hAnsi="ＭＳ 明朝" w:cs="ＭＳ 明朝" w:hint="eastAsia"/>
          <w:kern w:val="0"/>
          <w:szCs w:val="21"/>
        </w:rPr>
        <w:t>措置及び</w:t>
      </w:r>
      <w:r w:rsidR="00D65929" w:rsidRPr="000134BC">
        <w:rPr>
          <w:rFonts w:ascii="ＭＳ 明朝" w:hAnsi="ＭＳ 明朝" w:cs="ＭＳ 明朝" w:hint="eastAsia"/>
          <w:kern w:val="0"/>
          <w:szCs w:val="21"/>
        </w:rPr>
        <w:t>体制の整備</w:t>
      </w:r>
      <w:r w:rsidR="00FD0712" w:rsidRPr="000134BC">
        <w:rPr>
          <w:rFonts w:ascii="ＭＳ 明朝" w:hAnsi="ＭＳ 明朝" w:cs="ＭＳ 明朝" w:hint="eastAsia"/>
          <w:kern w:val="0"/>
          <w:szCs w:val="21"/>
        </w:rPr>
        <w:t>状況</w:t>
      </w:r>
      <w:r w:rsidR="00905FDC" w:rsidRPr="000134BC">
        <w:rPr>
          <w:rFonts w:ascii="ＭＳ 明朝" w:hAnsi="ＭＳ 明朝" w:cs="ＭＳ 明朝" w:hint="eastAsia"/>
          <w:kern w:val="0"/>
          <w:szCs w:val="21"/>
        </w:rPr>
        <w:t>について、</w:t>
      </w:r>
      <w:r w:rsidR="008E4882" w:rsidRPr="000134BC">
        <w:rPr>
          <w:rFonts w:ascii="ＭＳ 明朝" w:hAnsi="ＭＳ 明朝" w:cs="ＭＳ 明朝" w:hint="eastAsia"/>
          <w:kern w:val="0"/>
          <w:szCs w:val="21"/>
        </w:rPr>
        <w:t>具体的に</w:t>
      </w:r>
      <w:r w:rsidR="00F8270E" w:rsidRPr="000134BC">
        <w:rPr>
          <w:rFonts w:ascii="ＭＳ 明朝" w:hAnsi="ＭＳ 明朝" w:cs="ＭＳ 明朝" w:hint="eastAsia"/>
          <w:kern w:val="0"/>
          <w:szCs w:val="21"/>
        </w:rPr>
        <w:t>記載すること。</w:t>
      </w:r>
    </w:p>
    <w:p w14:paraId="5DD9CC3B" w14:textId="77777777" w:rsidR="00905FDC" w:rsidRPr="000134BC" w:rsidRDefault="00905FDC">
      <w:pPr>
        <w:rPr>
          <w:rFonts w:ascii="ＭＳ 明朝" w:hAnsi="ＭＳ 明朝"/>
        </w:rPr>
      </w:pPr>
    </w:p>
    <w:p w14:paraId="077CDA64" w14:textId="77777777" w:rsidR="00E50023" w:rsidRPr="000134BC" w:rsidRDefault="00022BA6">
      <w:pPr>
        <w:rPr>
          <w:rFonts w:ascii="ＭＳ 明朝" w:hAnsi="ＭＳ 明朝" w:hint="eastAsia"/>
        </w:rPr>
      </w:pPr>
      <w:r w:rsidRPr="000134BC">
        <w:rPr>
          <w:rFonts w:ascii="ＭＳ 明朝" w:hAnsi="ＭＳ 明朝" w:hint="eastAsia"/>
        </w:rPr>
        <w:t>４．</w:t>
      </w:r>
      <w:r w:rsidR="00E50023" w:rsidRPr="000134BC">
        <w:rPr>
          <w:rFonts w:ascii="ＭＳ 明朝" w:hAnsi="ＭＳ 明朝" w:hint="eastAsia"/>
        </w:rPr>
        <w:t>登録外務員への指導方法</w:t>
      </w:r>
      <w:r w:rsidRPr="000134BC">
        <w:rPr>
          <w:rFonts w:ascii="ＭＳ 明朝" w:hAnsi="ＭＳ 明朝" w:hint="eastAsia"/>
        </w:rPr>
        <w:t>及び</w:t>
      </w:r>
      <w:r w:rsidR="00426B80" w:rsidRPr="000134BC">
        <w:rPr>
          <w:rFonts w:ascii="ＭＳ 明朝" w:hAnsi="ＭＳ 明朝" w:cs="ＭＳ 明朝" w:hint="eastAsia"/>
          <w:kern w:val="0"/>
          <w:szCs w:val="21"/>
        </w:rPr>
        <w:t>商品デリバティブ取引に係る</w:t>
      </w:r>
      <w:r w:rsidRPr="000134BC">
        <w:rPr>
          <w:rFonts w:ascii="ＭＳ 明朝" w:hAnsi="ＭＳ 明朝" w:hint="eastAsia"/>
        </w:rPr>
        <w:t>研修の実施</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0023" w:rsidRPr="000134BC" w14:paraId="41BAC9B3" w14:textId="77777777" w:rsidTr="00E85929">
        <w:tblPrEx>
          <w:tblCellMar>
            <w:top w:w="0" w:type="dxa"/>
            <w:bottom w:w="0" w:type="dxa"/>
          </w:tblCellMar>
        </w:tblPrEx>
        <w:trPr>
          <w:trHeight w:val="1561"/>
        </w:trPr>
        <w:tc>
          <w:tcPr>
            <w:tcW w:w="9213" w:type="dxa"/>
          </w:tcPr>
          <w:p w14:paraId="5BD2D178" w14:textId="77777777" w:rsidR="00E50023" w:rsidRPr="000134BC" w:rsidRDefault="00E50023">
            <w:pPr>
              <w:rPr>
                <w:rFonts w:ascii="ＭＳ 明朝" w:hAnsi="ＭＳ 明朝" w:hint="eastAsia"/>
              </w:rPr>
            </w:pPr>
          </w:p>
        </w:tc>
      </w:tr>
    </w:tbl>
    <w:p w14:paraId="35D8C174" w14:textId="77777777" w:rsidR="00C272DF" w:rsidRPr="000134BC" w:rsidRDefault="00C272DF" w:rsidP="00C272DF">
      <w:pPr>
        <w:overflowPunct w:val="0"/>
        <w:textAlignment w:val="baseline"/>
        <w:rPr>
          <w:rFonts w:ascii="ＭＳ 明朝" w:hAnsi="ＭＳ 明朝"/>
          <w:spacing w:val="2"/>
          <w:kern w:val="0"/>
          <w:szCs w:val="21"/>
        </w:rPr>
      </w:pPr>
      <w:r w:rsidRPr="000134BC">
        <w:rPr>
          <w:rFonts w:ascii="ＭＳ 明朝" w:hAnsi="ＭＳ 明朝" w:cs="ＭＳ 明朝" w:hint="eastAsia"/>
          <w:kern w:val="0"/>
          <w:szCs w:val="21"/>
        </w:rPr>
        <w:t>（記載上の注意）</w:t>
      </w:r>
    </w:p>
    <w:p w14:paraId="5782486B" w14:textId="77777777" w:rsidR="00B412EC" w:rsidRPr="000134BC" w:rsidRDefault="0021709D" w:rsidP="00B412EC">
      <w:pPr>
        <w:overflowPunct w:val="0"/>
        <w:ind w:leftChars="100" w:left="420" w:hangingChars="100" w:hanging="210"/>
        <w:textAlignment w:val="baseline"/>
        <w:rPr>
          <w:rFonts w:ascii="ＭＳ 明朝" w:hAnsi="ＭＳ 明朝" w:cs="ＭＳ 明朝"/>
          <w:kern w:val="0"/>
          <w:szCs w:val="21"/>
        </w:rPr>
      </w:pPr>
      <w:r w:rsidRPr="000134BC">
        <w:rPr>
          <w:rFonts w:ascii="ＭＳ 明朝" w:hAnsi="ＭＳ 明朝" w:cs="ＭＳ 明朝" w:hint="eastAsia"/>
          <w:kern w:val="0"/>
          <w:szCs w:val="21"/>
        </w:rPr>
        <w:t>１．</w:t>
      </w:r>
      <w:r w:rsidR="00C272DF" w:rsidRPr="000134BC">
        <w:rPr>
          <w:rFonts w:ascii="ＭＳ 明朝" w:hAnsi="ＭＳ 明朝" w:cs="ＭＳ 明朝" w:hint="eastAsia"/>
          <w:kern w:val="0"/>
          <w:szCs w:val="21"/>
        </w:rPr>
        <w:t>登録外務員が法令等を遵守し適正に業務を遂行するための指導の方法等について記載すること。</w:t>
      </w:r>
    </w:p>
    <w:p w14:paraId="3C212370" w14:textId="77777777" w:rsidR="00022BA6" w:rsidRPr="000134BC" w:rsidRDefault="0021709D" w:rsidP="00B412EC">
      <w:pPr>
        <w:overflowPunct w:val="0"/>
        <w:ind w:leftChars="100" w:left="420" w:hangingChars="100" w:hanging="210"/>
        <w:textAlignment w:val="baseline"/>
        <w:rPr>
          <w:rFonts w:ascii="ＭＳ 明朝" w:hAnsi="ＭＳ 明朝"/>
          <w:spacing w:val="2"/>
          <w:kern w:val="0"/>
          <w:szCs w:val="21"/>
        </w:rPr>
      </w:pPr>
      <w:r w:rsidRPr="000134BC">
        <w:rPr>
          <w:rFonts w:ascii="ＭＳ 明朝" w:hAnsi="ＭＳ 明朝" w:cs="ＭＳ 明朝" w:hint="eastAsia"/>
          <w:kern w:val="0"/>
          <w:szCs w:val="21"/>
        </w:rPr>
        <w:t>２．</w:t>
      </w:r>
      <w:r w:rsidR="00022BA6" w:rsidRPr="000134BC">
        <w:rPr>
          <w:rFonts w:ascii="ＭＳ 明朝" w:hAnsi="ＭＳ 明朝" w:cs="ＭＳ 明朝" w:hint="eastAsia"/>
          <w:kern w:val="0"/>
          <w:szCs w:val="21"/>
        </w:rPr>
        <w:t>商品デリバティブ取引に係る知識の取得・向上のための研修会等を</w:t>
      </w:r>
      <w:r w:rsidR="00426B80" w:rsidRPr="000134BC">
        <w:rPr>
          <w:rFonts w:ascii="ＭＳ 明朝" w:hAnsi="ＭＳ 明朝" w:cs="ＭＳ 明朝" w:hint="eastAsia"/>
          <w:kern w:val="0"/>
          <w:szCs w:val="21"/>
        </w:rPr>
        <w:t>実施又は</w:t>
      </w:r>
      <w:r w:rsidR="0020048F" w:rsidRPr="000134BC">
        <w:rPr>
          <w:rFonts w:ascii="ＭＳ 明朝" w:hAnsi="ＭＳ 明朝" w:cs="ＭＳ 明朝" w:hint="eastAsia"/>
          <w:kern w:val="0"/>
          <w:szCs w:val="21"/>
        </w:rPr>
        <w:t>実施を</w:t>
      </w:r>
      <w:r w:rsidR="00022BA6" w:rsidRPr="000134BC">
        <w:rPr>
          <w:rFonts w:ascii="ＭＳ 明朝" w:hAnsi="ＭＳ 明朝" w:cs="ＭＳ 明朝" w:hint="eastAsia"/>
          <w:kern w:val="0"/>
          <w:szCs w:val="21"/>
        </w:rPr>
        <w:t>予定している場合には、</w:t>
      </w:r>
      <w:r w:rsidR="00426B80" w:rsidRPr="000134BC">
        <w:rPr>
          <w:rFonts w:ascii="ＭＳ 明朝" w:hAnsi="ＭＳ 明朝" w:cs="ＭＳ 明朝" w:hint="eastAsia"/>
          <w:kern w:val="0"/>
          <w:szCs w:val="21"/>
        </w:rPr>
        <w:t>その時期、内容を記載すること。</w:t>
      </w:r>
    </w:p>
    <w:p w14:paraId="5E594F1C" w14:textId="77777777" w:rsidR="00620020" w:rsidRPr="000134BC" w:rsidRDefault="00620020">
      <w:pPr>
        <w:rPr>
          <w:rFonts w:ascii="ＭＳ 明朝" w:hAnsi="ＭＳ 明朝" w:hint="eastAsia"/>
        </w:rPr>
      </w:pPr>
    </w:p>
    <w:p w14:paraId="233CD3B1" w14:textId="77777777" w:rsidR="00E50023" w:rsidRPr="000134BC" w:rsidRDefault="00A73E02">
      <w:pPr>
        <w:rPr>
          <w:rFonts w:ascii="ＭＳ 明朝" w:hAnsi="ＭＳ 明朝" w:hint="eastAsia"/>
        </w:rPr>
      </w:pPr>
      <w:r w:rsidRPr="000134BC">
        <w:rPr>
          <w:rFonts w:ascii="ＭＳ 明朝" w:hAnsi="ＭＳ 明朝" w:hint="eastAsia"/>
        </w:rPr>
        <w:t>５</w:t>
      </w:r>
      <w:r w:rsidR="004C156C" w:rsidRPr="000134BC">
        <w:rPr>
          <w:rFonts w:ascii="ＭＳ 明朝" w:hAnsi="ＭＳ 明朝" w:hint="eastAsia"/>
        </w:rPr>
        <w:t>．</w:t>
      </w:r>
      <w:r w:rsidR="00E50023" w:rsidRPr="000134BC">
        <w:rPr>
          <w:rFonts w:ascii="ＭＳ 明朝" w:hAnsi="ＭＳ 明朝" w:hint="eastAsia"/>
        </w:rPr>
        <w:t>内部監査</w:t>
      </w:r>
      <w:r w:rsidR="004C156C" w:rsidRPr="000134BC">
        <w:rPr>
          <w:rFonts w:ascii="ＭＳ 明朝" w:hAnsi="ＭＳ 明朝" w:hint="eastAsia"/>
        </w:rPr>
        <w:t>（</w:t>
      </w:r>
      <w:r w:rsidR="00E50023" w:rsidRPr="000134BC">
        <w:rPr>
          <w:rFonts w:ascii="ＭＳ 明朝" w:hAnsi="ＭＳ 明朝" w:hint="eastAsia"/>
        </w:rPr>
        <w:t>検査</w:t>
      </w:r>
      <w:r w:rsidR="004C156C" w:rsidRPr="000134BC">
        <w:rPr>
          <w:rFonts w:ascii="ＭＳ 明朝" w:hAnsi="ＭＳ 明朝" w:hint="eastAsia"/>
        </w:rPr>
        <w:t>）</w:t>
      </w:r>
      <w:r w:rsidR="00E50023" w:rsidRPr="000134BC">
        <w:rPr>
          <w:rFonts w:ascii="ＭＳ 明朝" w:hAnsi="ＭＳ 明朝" w:hint="eastAsia"/>
        </w:rPr>
        <w:t>の</w:t>
      </w:r>
      <w:r w:rsidR="00A510C3" w:rsidRPr="000134BC">
        <w:rPr>
          <w:rFonts w:ascii="ＭＳ 明朝" w:hAnsi="ＭＳ 明朝" w:hint="eastAsia"/>
        </w:rPr>
        <w:t>方法</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50023" w:rsidRPr="000134BC" w14:paraId="4FB2E70D" w14:textId="77777777" w:rsidTr="00E85929">
        <w:tblPrEx>
          <w:tblCellMar>
            <w:top w:w="0" w:type="dxa"/>
            <w:bottom w:w="0" w:type="dxa"/>
          </w:tblCellMar>
        </w:tblPrEx>
        <w:trPr>
          <w:trHeight w:val="1489"/>
        </w:trPr>
        <w:tc>
          <w:tcPr>
            <w:tcW w:w="9213" w:type="dxa"/>
          </w:tcPr>
          <w:p w14:paraId="6F920411" w14:textId="77777777" w:rsidR="00E50023" w:rsidRPr="000134BC" w:rsidRDefault="00E50023">
            <w:pPr>
              <w:rPr>
                <w:rFonts w:ascii="ＭＳ 明朝" w:hAnsi="ＭＳ 明朝" w:hint="eastAsia"/>
              </w:rPr>
            </w:pPr>
          </w:p>
        </w:tc>
      </w:tr>
    </w:tbl>
    <w:p w14:paraId="1D56C6B3" w14:textId="77777777" w:rsidR="00027BA7" w:rsidRPr="000134BC" w:rsidRDefault="00027BA7" w:rsidP="00027BA7">
      <w:pPr>
        <w:overflowPunct w:val="0"/>
        <w:textAlignment w:val="baseline"/>
        <w:rPr>
          <w:rFonts w:ascii="ＭＳ 明朝" w:hAnsi="ＭＳ 明朝"/>
          <w:spacing w:val="2"/>
          <w:kern w:val="0"/>
          <w:szCs w:val="21"/>
        </w:rPr>
      </w:pPr>
      <w:r w:rsidRPr="000134BC">
        <w:rPr>
          <w:rFonts w:ascii="ＭＳ 明朝" w:hAnsi="ＭＳ 明朝" w:cs="ＭＳ 明朝" w:hint="eastAsia"/>
          <w:kern w:val="0"/>
          <w:szCs w:val="21"/>
        </w:rPr>
        <w:t>（記載上の注意）</w:t>
      </w:r>
    </w:p>
    <w:p w14:paraId="251186DD" w14:textId="77777777" w:rsidR="00A05A33" w:rsidRPr="000134BC" w:rsidRDefault="00027BA7" w:rsidP="008D5EB6">
      <w:pPr>
        <w:overflowPunct w:val="0"/>
        <w:ind w:left="320" w:hanging="320"/>
        <w:textAlignment w:val="baseline"/>
        <w:rPr>
          <w:rFonts w:ascii="ＭＳ 明朝" w:hAnsi="ＭＳ 明朝" w:cs="ＭＳ 明朝" w:hint="eastAsia"/>
          <w:kern w:val="0"/>
          <w:szCs w:val="21"/>
        </w:rPr>
      </w:pPr>
      <w:r w:rsidRPr="000134BC">
        <w:rPr>
          <w:rFonts w:ascii="ＭＳ 明朝" w:hAnsi="ＭＳ 明朝" w:cs="ＭＳ 明朝" w:hint="eastAsia"/>
          <w:kern w:val="0"/>
          <w:szCs w:val="21"/>
        </w:rPr>
        <w:t xml:space="preserve">　</w:t>
      </w:r>
      <w:r w:rsidR="008E4882" w:rsidRPr="000134BC">
        <w:rPr>
          <w:rFonts w:ascii="ＭＳ 明朝" w:hAnsi="ＭＳ 明朝" w:cs="ＭＳ 明朝" w:hint="eastAsia"/>
          <w:kern w:val="0"/>
          <w:szCs w:val="21"/>
        </w:rPr>
        <w:t>１．</w:t>
      </w:r>
      <w:r w:rsidR="004C156C" w:rsidRPr="000134BC">
        <w:rPr>
          <w:rFonts w:ascii="ＭＳ 明朝" w:hAnsi="ＭＳ 明朝" w:cs="ＭＳ 明朝" w:hint="eastAsia"/>
          <w:kern w:val="0"/>
          <w:szCs w:val="21"/>
        </w:rPr>
        <w:t>内部</w:t>
      </w:r>
      <w:r w:rsidRPr="000134BC">
        <w:rPr>
          <w:rFonts w:ascii="ＭＳ 明朝" w:hAnsi="ＭＳ 明朝" w:cs="ＭＳ 明朝" w:hint="eastAsia"/>
          <w:kern w:val="0"/>
          <w:szCs w:val="21"/>
        </w:rPr>
        <w:t>監査</w:t>
      </w:r>
      <w:r w:rsidR="004C156C" w:rsidRPr="000134BC">
        <w:rPr>
          <w:rFonts w:ascii="ＭＳ 明朝" w:hAnsi="ＭＳ 明朝" w:cs="ＭＳ 明朝" w:hint="eastAsia"/>
          <w:kern w:val="0"/>
          <w:szCs w:val="21"/>
        </w:rPr>
        <w:t>（</w:t>
      </w:r>
      <w:r w:rsidRPr="000134BC">
        <w:rPr>
          <w:rFonts w:ascii="ＭＳ 明朝" w:hAnsi="ＭＳ 明朝" w:cs="ＭＳ 明朝" w:hint="eastAsia"/>
          <w:kern w:val="0"/>
          <w:szCs w:val="21"/>
        </w:rPr>
        <w:t>検査</w:t>
      </w:r>
      <w:r w:rsidR="004C156C" w:rsidRPr="000134BC">
        <w:rPr>
          <w:rFonts w:ascii="ＭＳ 明朝" w:hAnsi="ＭＳ 明朝" w:cs="ＭＳ 明朝" w:hint="eastAsia"/>
          <w:kern w:val="0"/>
          <w:szCs w:val="21"/>
        </w:rPr>
        <w:t>）</w:t>
      </w:r>
      <w:r w:rsidRPr="000134BC">
        <w:rPr>
          <w:rFonts w:ascii="ＭＳ 明朝" w:hAnsi="ＭＳ 明朝" w:cs="ＭＳ 明朝" w:hint="eastAsia"/>
          <w:kern w:val="0"/>
          <w:szCs w:val="21"/>
        </w:rPr>
        <w:t>の</w:t>
      </w:r>
      <w:r w:rsidR="004C156C" w:rsidRPr="000134BC">
        <w:rPr>
          <w:rFonts w:ascii="ＭＳ 明朝" w:hAnsi="ＭＳ 明朝" w:cs="ＭＳ 明朝" w:hint="eastAsia"/>
          <w:kern w:val="0"/>
          <w:szCs w:val="21"/>
        </w:rPr>
        <w:t>対処方針</w:t>
      </w:r>
      <w:r w:rsidRPr="000134BC">
        <w:rPr>
          <w:rFonts w:ascii="ＭＳ 明朝" w:hAnsi="ＭＳ 明朝" w:cs="ＭＳ 明朝" w:hint="eastAsia"/>
          <w:kern w:val="0"/>
          <w:szCs w:val="21"/>
        </w:rPr>
        <w:t>を記載する</w:t>
      </w:r>
      <w:r w:rsidR="00477D6F" w:rsidRPr="000134BC">
        <w:rPr>
          <w:rFonts w:ascii="ＭＳ 明朝" w:hAnsi="ＭＳ 明朝" w:cs="ＭＳ 明朝" w:hint="eastAsia"/>
          <w:kern w:val="0"/>
          <w:szCs w:val="21"/>
        </w:rPr>
        <w:t>こと</w:t>
      </w:r>
      <w:r w:rsidRPr="000134BC">
        <w:rPr>
          <w:rFonts w:ascii="ＭＳ 明朝" w:hAnsi="ＭＳ 明朝" w:cs="ＭＳ 明朝" w:hint="eastAsia"/>
          <w:kern w:val="0"/>
          <w:szCs w:val="21"/>
        </w:rPr>
        <w:t>。</w:t>
      </w:r>
    </w:p>
    <w:p w14:paraId="2C6F8ADA" w14:textId="77777777" w:rsidR="00E62630" w:rsidRPr="000134BC" w:rsidRDefault="008E4882" w:rsidP="00E62630">
      <w:pPr>
        <w:overflowPunct w:val="0"/>
        <w:ind w:left="426" w:hangingChars="199" w:hanging="426"/>
        <w:textAlignment w:val="baseline"/>
        <w:rPr>
          <w:rFonts w:ascii="ＭＳ 明朝" w:hAnsi="ＭＳ 明朝" w:hint="eastAsia"/>
          <w:spacing w:val="2"/>
          <w:kern w:val="0"/>
          <w:szCs w:val="21"/>
        </w:rPr>
      </w:pPr>
      <w:r w:rsidRPr="000134BC">
        <w:rPr>
          <w:rFonts w:ascii="ＭＳ 明朝" w:hAnsi="ＭＳ 明朝" w:hint="eastAsia"/>
          <w:spacing w:val="2"/>
          <w:kern w:val="0"/>
          <w:szCs w:val="21"/>
        </w:rPr>
        <w:t xml:space="preserve">　２．</w:t>
      </w:r>
      <w:r w:rsidR="00E62630" w:rsidRPr="000134BC">
        <w:rPr>
          <w:rFonts w:ascii="ＭＳ 明朝" w:hAnsi="ＭＳ 明朝" w:hint="eastAsia"/>
          <w:spacing w:val="2"/>
          <w:kern w:val="0"/>
          <w:szCs w:val="21"/>
        </w:rPr>
        <w:t>「３．顧客管理の方法」に記載した</w:t>
      </w:r>
      <w:r w:rsidR="00E62630" w:rsidRPr="000134BC">
        <w:rPr>
          <w:rFonts w:ascii="ＭＳ 明朝" w:hAnsi="ＭＳ 明朝" w:cs="ＭＳ 明朝" w:hint="eastAsia"/>
          <w:kern w:val="0"/>
          <w:szCs w:val="21"/>
        </w:rPr>
        <w:t>「</w:t>
      </w:r>
      <w:r w:rsidR="00BD3003" w:rsidRPr="000134BC">
        <w:rPr>
          <w:rFonts w:ascii="ＭＳ 明朝" w:hAnsi="ＭＳ 明朝" w:cs="ＭＳ 明朝" w:hint="eastAsia"/>
          <w:kern w:val="0"/>
          <w:szCs w:val="21"/>
        </w:rPr>
        <w:t>マネロン等</w:t>
      </w:r>
      <w:r w:rsidR="00BF57FC" w:rsidRPr="000134BC">
        <w:rPr>
          <w:rFonts w:ascii="ＭＳ 明朝" w:hAnsi="ＭＳ 明朝" w:cs="ＭＳ 明朝" w:hint="eastAsia"/>
          <w:kern w:val="0"/>
          <w:szCs w:val="21"/>
        </w:rPr>
        <w:t>対策</w:t>
      </w:r>
      <w:r w:rsidR="00E62630" w:rsidRPr="000134BC">
        <w:rPr>
          <w:rFonts w:ascii="ＭＳ 明朝" w:hAnsi="ＭＳ 明朝" w:cs="ＭＳ 明朝" w:hint="eastAsia"/>
          <w:kern w:val="0"/>
          <w:szCs w:val="21"/>
        </w:rPr>
        <w:t>ガイドライン」に係る事項</w:t>
      </w:r>
      <w:r w:rsidR="0059176B">
        <w:rPr>
          <w:rFonts w:ascii="ＭＳ 明朝" w:hAnsi="ＭＳ 明朝" w:cs="ＭＳ 明朝" w:hint="eastAsia"/>
          <w:kern w:val="0"/>
          <w:szCs w:val="21"/>
        </w:rPr>
        <w:t>について</w:t>
      </w:r>
      <w:r w:rsidR="00E62630" w:rsidRPr="000134BC">
        <w:rPr>
          <w:rFonts w:ascii="ＭＳ 明朝" w:hAnsi="ＭＳ 明朝" w:cs="ＭＳ 明朝" w:hint="eastAsia"/>
          <w:kern w:val="0"/>
          <w:szCs w:val="21"/>
        </w:rPr>
        <w:t>、</w:t>
      </w:r>
      <w:r w:rsidR="0059176B">
        <w:rPr>
          <w:rFonts w:ascii="ＭＳ 明朝" w:hAnsi="ＭＳ 明朝" w:cs="ＭＳ 明朝" w:hint="eastAsia"/>
          <w:kern w:val="0"/>
          <w:szCs w:val="21"/>
        </w:rPr>
        <w:t>そ</w:t>
      </w:r>
      <w:r w:rsidR="00E62630" w:rsidRPr="000134BC">
        <w:rPr>
          <w:rFonts w:ascii="ＭＳ 明朝" w:hAnsi="ＭＳ 明朝" w:cs="ＭＳ 明朝" w:hint="eastAsia"/>
          <w:kern w:val="0"/>
          <w:szCs w:val="21"/>
        </w:rPr>
        <w:t>の方法及び実施状況を具体的に記載すること。</w:t>
      </w:r>
    </w:p>
    <w:p w14:paraId="4E2E9A5F" w14:textId="77777777" w:rsidR="00E62630" w:rsidRPr="000134BC" w:rsidRDefault="00E62630" w:rsidP="008E4882">
      <w:pPr>
        <w:overflowPunct w:val="0"/>
        <w:ind w:left="426" w:hangingChars="199" w:hanging="426"/>
        <w:textAlignment w:val="baseline"/>
        <w:rPr>
          <w:rFonts w:ascii="ＭＳ 明朝" w:hAnsi="ＭＳ 明朝" w:hint="eastAsia"/>
          <w:spacing w:val="2"/>
          <w:kern w:val="0"/>
          <w:szCs w:val="21"/>
        </w:rPr>
      </w:pPr>
    </w:p>
    <w:p w14:paraId="6CE50BCC" w14:textId="77777777" w:rsidR="00D02D12" w:rsidRPr="000134BC" w:rsidRDefault="00D02D12" w:rsidP="001225E6">
      <w:pPr>
        <w:overflowPunct w:val="0"/>
        <w:textAlignment w:val="baseline"/>
        <w:rPr>
          <w:rFonts w:ascii="ＭＳ 明朝" w:hAnsi="ＭＳ 明朝" w:hint="eastAsia"/>
          <w:spacing w:val="2"/>
          <w:kern w:val="0"/>
          <w:szCs w:val="21"/>
        </w:rPr>
      </w:pPr>
    </w:p>
    <w:p w14:paraId="2A02706B" w14:textId="77777777" w:rsidR="00D02D12" w:rsidRPr="000134BC" w:rsidRDefault="00D02D12" w:rsidP="00D02D12">
      <w:pPr>
        <w:overflowPunct w:val="0"/>
        <w:ind w:left="320" w:hanging="320"/>
        <w:textAlignment w:val="baseline"/>
        <w:rPr>
          <w:rFonts w:ascii="ＭＳ 明朝" w:hAnsi="ＭＳ 明朝" w:cs="ＭＳ 明朝" w:hint="eastAsia"/>
          <w:kern w:val="0"/>
          <w:szCs w:val="21"/>
        </w:rPr>
      </w:pPr>
      <w:r w:rsidRPr="000134BC">
        <w:rPr>
          <w:rFonts w:ascii="ＭＳ 明朝" w:hAnsi="ＭＳ 明朝" w:cs="ＭＳ 明朝" w:hint="eastAsia"/>
          <w:kern w:val="0"/>
          <w:szCs w:val="21"/>
        </w:rPr>
        <w:t>（注意事項）</w:t>
      </w:r>
    </w:p>
    <w:p w14:paraId="3A9F9482" w14:textId="77777777" w:rsidR="00D02D12" w:rsidRPr="000134BC" w:rsidRDefault="00FF6B11" w:rsidP="00FF6B11">
      <w:pPr>
        <w:overflowPunct w:val="0"/>
        <w:ind w:leftChars="100" w:left="210" w:firstLineChars="100" w:firstLine="210"/>
        <w:textAlignment w:val="baseline"/>
        <w:rPr>
          <w:rFonts w:ascii="ＭＳ 明朝" w:hAnsi="ＭＳ 明朝" w:cs="ＭＳ 明朝"/>
          <w:kern w:val="0"/>
          <w:szCs w:val="21"/>
        </w:rPr>
      </w:pPr>
      <w:r w:rsidRPr="000134BC">
        <w:rPr>
          <w:rFonts w:ascii="ＭＳ 明朝" w:hAnsi="ＭＳ 明朝" w:cs="ＭＳ 明朝" w:hint="eastAsia"/>
          <w:kern w:val="0"/>
          <w:szCs w:val="21"/>
        </w:rPr>
        <w:t>上記１．から５．までの記載については、別途、これらの事項又はこれらに類似する事項を記載した書面の添付に代えることができる。</w:t>
      </w:r>
    </w:p>
    <w:p w14:paraId="17111EB0" w14:textId="77777777" w:rsidR="009F724A" w:rsidRPr="000134BC" w:rsidRDefault="009F724A" w:rsidP="009F724A">
      <w:pPr>
        <w:overflowPunct w:val="0"/>
        <w:textAlignment w:val="baseline"/>
        <w:rPr>
          <w:rFonts w:ascii="ＭＳ 明朝" w:hAnsi="ＭＳ 明朝" w:hint="eastAsia"/>
          <w:spacing w:val="2"/>
          <w:kern w:val="0"/>
          <w:szCs w:val="21"/>
        </w:rPr>
      </w:pPr>
    </w:p>
    <w:sectPr w:rsidR="009F724A" w:rsidRPr="000134BC" w:rsidSect="000134BC">
      <w:footerReference w:type="default" r:id="rId11"/>
      <w:pgSz w:w="11906" w:h="16838" w:code="9"/>
      <w:pgMar w:top="1134" w:right="1134" w:bottom="1134" w:left="1134" w:header="567"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85AE" w14:textId="77777777" w:rsidR="00AE52D3" w:rsidRDefault="00AE52D3" w:rsidP="00E50023">
      <w:r>
        <w:separator/>
      </w:r>
    </w:p>
  </w:endnote>
  <w:endnote w:type="continuationSeparator" w:id="0">
    <w:p w14:paraId="5BB336BC" w14:textId="77777777" w:rsidR="00AE52D3" w:rsidRDefault="00AE52D3" w:rsidP="00E5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332A" w14:textId="77777777" w:rsidR="004C3DC3" w:rsidRPr="00C24E23" w:rsidRDefault="004C3DC3" w:rsidP="00294832">
    <w:pPr>
      <w:autoSpaceDE w:val="0"/>
      <w:autoSpaceDN w:val="0"/>
      <w:jc w:val="right"/>
      <w:rPr>
        <w:rFonts w:ascii="ＭＳ 明朝"/>
        <w:sz w:val="16"/>
        <w:szCs w:val="16"/>
      </w:rPr>
    </w:pPr>
    <w:r w:rsidRPr="00C24E23">
      <w:rPr>
        <w:rFonts w:ascii="ＭＳ 明朝" w:hint="eastAsia"/>
        <w:sz w:val="16"/>
        <w:szCs w:val="16"/>
      </w:rPr>
      <w:t>（202</w:t>
    </w:r>
    <w:r w:rsidR="00035777">
      <w:rPr>
        <w:rFonts w:ascii="ＭＳ 明朝" w:hint="eastAsia"/>
        <w:sz w:val="16"/>
        <w:szCs w:val="16"/>
      </w:rPr>
      <w:t>4</w:t>
    </w:r>
    <w:r w:rsidRPr="00C24E23">
      <w:rPr>
        <w:rFonts w:ascii="ＭＳ 明朝" w:hint="eastAsia"/>
        <w:sz w:val="16"/>
        <w:szCs w:val="16"/>
      </w:rPr>
      <w:t>/</w:t>
    </w:r>
    <w:r w:rsidR="00035777">
      <w:rPr>
        <w:rFonts w:ascii="ＭＳ 明朝"/>
        <w:sz w:val="16"/>
        <w:szCs w:val="16"/>
      </w:rPr>
      <w:t>4</w:t>
    </w:r>
    <w:r w:rsidRPr="00C24E23">
      <w:rPr>
        <w:rFonts w:ascii="ＭＳ 明朝" w:hint="eastAsia"/>
        <w:sz w:val="16"/>
        <w:szCs w:val="16"/>
      </w:rPr>
      <w:t>）</w:t>
    </w:r>
  </w:p>
  <w:p w14:paraId="744688CE" w14:textId="77777777" w:rsidR="004C3DC3" w:rsidRDefault="004C3D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9CAB" w14:textId="77777777" w:rsidR="00AE52D3" w:rsidRDefault="00AE52D3" w:rsidP="00E50023">
      <w:r>
        <w:separator/>
      </w:r>
    </w:p>
  </w:footnote>
  <w:footnote w:type="continuationSeparator" w:id="0">
    <w:p w14:paraId="1F720B3C" w14:textId="77777777" w:rsidR="00AE52D3" w:rsidRDefault="00AE52D3" w:rsidP="00E50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C1C"/>
    <w:multiLevelType w:val="hybridMultilevel"/>
    <w:tmpl w:val="3F54C88E"/>
    <w:lvl w:ilvl="0" w:tplc="70F03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42A21"/>
    <w:multiLevelType w:val="hybridMultilevel"/>
    <w:tmpl w:val="D6003A84"/>
    <w:lvl w:ilvl="0" w:tplc="54302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47483"/>
    <w:multiLevelType w:val="hybridMultilevel"/>
    <w:tmpl w:val="1026CB06"/>
    <w:lvl w:ilvl="0" w:tplc="8C7A8E2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09E3182"/>
    <w:multiLevelType w:val="hybridMultilevel"/>
    <w:tmpl w:val="393AEC48"/>
    <w:lvl w:ilvl="0" w:tplc="3C7CDD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B7EAA"/>
    <w:multiLevelType w:val="hybridMultilevel"/>
    <w:tmpl w:val="D7F451C6"/>
    <w:lvl w:ilvl="0" w:tplc="154C860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6564F"/>
    <w:multiLevelType w:val="hybridMultilevel"/>
    <w:tmpl w:val="584E3BD6"/>
    <w:lvl w:ilvl="0" w:tplc="EC40D704">
      <w:start w:val="1"/>
      <w:numFmt w:val="decimalFullWidth"/>
      <w:lvlText w:val="%1．"/>
      <w:lvlJc w:val="left"/>
      <w:pPr>
        <w:ind w:left="501" w:hanging="360"/>
      </w:pPr>
      <w:rPr>
        <w:rFonts w:ascii="ＭＳ 明朝" w:eastAsia="ＭＳ 明朝" w:hAnsi="ＭＳ 明朝" w:cs="ＭＳ 明朝"/>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4A9159B9"/>
    <w:multiLevelType w:val="hybridMultilevel"/>
    <w:tmpl w:val="278435AA"/>
    <w:lvl w:ilvl="0" w:tplc="C0D0956E">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CDC5290"/>
    <w:multiLevelType w:val="hybridMultilevel"/>
    <w:tmpl w:val="A40E5150"/>
    <w:lvl w:ilvl="0" w:tplc="D80A7C9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F21423"/>
    <w:multiLevelType w:val="hybridMultilevel"/>
    <w:tmpl w:val="45E8567A"/>
    <w:lvl w:ilvl="0" w:tplc="BAFE3FF6">
      <w:start w:val="1"/>
      <w:numFmt w:val="decimalEnclosedCircle"/>
      <w:lvlText w:val="%1"/>
      <w:lvlJc w:val="left"/>
      <w:pPr>
        <w:ind w:left="930" w:hanging="360"/>
      </w:pPr>
      <w:rPr>
        <w:rFonts w:hAnsi="ＭＳ 明朝" w:cs="ＭＳ 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62F93752"/>
    <w:multiLevelType w:val="hybridMultilevel"/>
    <w:tmpl w:val="43487612"/>
    <w:lvl w:ilvl="0" w:tplc="973EC708">
      <w:start w:val="1"/>
      <w:numFmt w:val="decimalFullWidth"/>
      <w:lvlText w:val="%1．"/>
      <w:lvlJc w:val="left"/>
      <w:pPr>
        <w:tabs>
          <w:tab w:val="num" w:pos="1271"/>
        </w:tabs>
        <w:ind w:left="1271" w:hanging="420"/>
      </w:pPr>
      <w:rPr>
        <w:rFonts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16cid:durableId="1643803151">
    <w:abstractNumId w:val="9"/>
  </w:num>
  <w:num w:numId="2" w16cid:durableId="140081115">
    <w:abstractNumId w:val="3"/>
  </w:num>
  <w:num w:numId="3" w16cid:durableId="1343313416">
    <w:abstractNumId w:val="1"/>
  </w:num>
  <w:num w:numId="4" w16cid:durableId="985015661">
    <w:abstractNumId w:val="7"/>
  </w:num>
  <w:num w:numId="5" w16cid:durableId="1984893934">
    <w:abstractNumId w:val="0"/>
  </w:num>
  <w:num w:numId="6" w16cid:durableId="1474643484">
    <w:abstractNumId w:val="2"/>
  </w:num>
  <w:num w:numId="7" w16cid:durableId="1560095850">
    <w:abstractNumId w:val="6"/>
  </w:num>
  <w:num w:numId="8" w16cid:durableId="654116004">
    <w:abstractNumId w:val="4"/>
  </w:num>
  <w:num w:numId="9" w16cid:durableId="936325469">
    <w:abstractNumId w:val="8"/>
  </w:num>
  <w:num w:numId="10" w16cid:durableId="1809056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023"/>
    <w:rsid w:val="00005A54"/>
    <w:rsid w:val="00007764"/>
    <w:rsid w:val="000134BC"/>
    <w:rsid w:val="00016CFD"/>
    <w:rsid w:val="00022BA6"/>
    <w:rsid w:val="0002703C"/>
    <w:rsid w:val="00027BA7"/>
    <w:rsid w:val="00035777"/>
    <w:rsid w:val="00045F48"/>
    <w:rsid w:val="00047C69"/>
    <w:rsid w:val="000516C4"/>
    <w:rsid w:val="00053414"/>
    <w:rsid w:val="0005367B"/>
    <w:rsid w:val="000714B2"/>
    <w:rsid w:val="0008244C"/>
    <w:rsid w:val="000A056D"/>
    <w:rsid w:val="000D56F5"/>
    <w:rsid w:val="000F3D61"/>
    <w:rsid w:val="001225E6"/>
    <w:rsid w:val="001255AF"/>
    <w:rsid w:val="0013411A"/>
    <w:rsid w:val="001513A2"/>
    <w:rsid w:val="00156C6C"/>
    <w:rsid w:val="00172545"/>
    <w:rsid w:val="00173D01"/>
    <w:rsid w:val="00180C9F"/>
    <w:rsid w:val="0018345F"/>
    <w:rsid w:val="00186CA9"/>
    <w:rsid w:val="00196A38"/>
    <w:rsid w:val="00196F32"/>
    <w:rsid w:val="001A73D0"/>
    <w:rsid w:val="001B07D8"/>
    <w:rsid w:val="001C78E7"/>
    <w:rsid w:val="0020048F"/>
    <w:rsid w:val="002034AB"/>
    <w:rsid w:val="0021709D"/>
    <w:rsid w:val="00227A0E"/>
    <w:rsid w:val="0023303E"/>
    <w:rsid w:val="00250066"/>
    <w:rsid w:val="002574B4"/>
    <w:rsid w:val="002727A9"/>
    <w:rsid w:val="00280B87"/>
    <w:rsid w:val="00281784"/>
    <w:rsid w:val="00294832"/>
    <w:rsid w:val="002C4281"/>
    <w:rsid w:val="002D0C62"/>
    <w:rsid w:val="00313B81"/>
    <w:rsid w:val="00316467"/>
    <w:rsid w:val="003511CD"/>
    <w:rsid w:val="00351BE5"/>
    <w:rsid w:val="003559BE"/>
    <w:rsid w:val="003678FB"/>
    <w:rsid w:val="00370AFE"/>
    <w:rsid w:val="00371875"/>
    <w:rsid w:val="00372D13"/>
    <w:rsid w:val="00373ABD"/>
    <w:rsid w:val="00383291"/>
    <w:rsid w:val="00390D53"/>
    <w:rsid w:val="003968EC"/>
    <w:rsid w:val="003A09DF"/>
    <w:rsid w:val="003A4548"/>
    <w:rsid w:val="003A6192"/>
    <w:rsid w:val="003C0B41"/>
    <w:rsid w:val="003C45FE"/>
    <w:rsid w:val="003F3299"/>
    <w:rsid w:val="0040109C"/>
    <w:rsid w:val="00421933"/>
    <w:rsid w:val="00426B80"/>
    <w:rsid w:val="004274EB"/>
    <w:rsid w:val="00432974"/>
    <w:rsid w:val="0043538F"/>
    <w:rsid w:val="00444DCB"/>
    <w:rsid w:val="00476989"/>
    <w:rsid w:val="00477D6F"/>
    <w:rsid w:val="004826F4"/>
    <w:rsid w:val="004A1734"/>
    <w:rsid w:val="004B53F7"/>
    <w:rsid w:val="004B5B14"/>
    <w:rsid w:val="004C156C"/>
    <w:rsid w:val="004C3DC3"/>
    <w:rsid w:val="004E0D38"/>
    <w:rsid w:val="00524101"/>
    <w:rsid w:val="0052683C"/>
    <w:rsid w:val="0053363C"/>
    <w:rsid w:val="0054554E"/>
    <w:rsid w:val="00562A43"/>
    <w:rsid w:val="00567E5A"/>
    <w:rsid w:val="00570165"/>
    <w:rsid w:val="005902E2"/>
    <w:rsid w:val="0059176B"/>
    <w:rsid w:val="00597A2B"/>
    <w:rsid w:val="005B5B4B"/>
    <w:rsid w:val="005F1DD6"/>
    <w:rsid w:val="00601BFE"/>
    <w:rsid w:val="00620020"/>
    <w:rsid w:val="00641AAF"/>
    <w:rsid w:val="00644FD6"/>
    <w:rsid w:val="006606B4"/>
    <w:rsid w:val="006C169E"/>
    <w:rsid w:val="006F7247"/>
    <w:rsid w:val="00704A9E"/>
    <w:rsid w:val="007169B4"/>
    <w:rsid w:val="00721B46"/>
    <w:rsid w:val="007241DB"/>
    <w:rsid w:val="00742E69"/>
    <w:rsid w:val="007455E8"/>
    <w:rsid w:val="00750F11"/>
    <w:rsid w:val="0076190B"/>
    <w:rsid w:val="007B1B0C"/>
    <w:rsid w:val="007B2AE7"/>
    <w:rsid w:val="007C6843"/>
    <w:rsid w:val="007D616F"/>
    <w:rsid w:val="007F2316"/>
    <w:rsid w:val="007F7E3A"/>
    <w:rsid w:val="008108E0"/>
    <w:rsid w:val="0085119D"/>
    <w:rsid w:val="00862FFF"/>
    <w:rsid w:val="008734DD"/>
    <w:rsid w:val="00876C33"/>
    <w:rsid w:val="00897DD0"/>
    <w:rsid w:val="008A2884"/>
    <w:rsid w:val="008A7B9B"/>
    <w:rsid w:val="008B48EA"/>
    <w:rsid w:val="008C5B44"/>
    <w:rsid w:val="008D5EB6"/>
    <w:rsid w:val="008E0FC6"/>
    <w:rsid w:val="008E14A1"/>
    <w:rsid w:val="008E4882"/>
    <w:rsid w:val="00905FDC"/>
    <w:rsid w:val="0090720E"/>
    <w:rsid w:val="00913508"/>
    <w:rsid w:val="009407AD"/>
    <w:rsid w:val="0094166B"/>
    <w:rsid w:val="0094248F"/>
    <w:rsid w:val="0099476A"/>
    <w:rsid w:val="009A2F17"/>
    <w:rsid w:val="009C1F90"/>
    <w:rsid w:val="009D4B8C"/>
    <w:rsid w:val="009D684E"/>
    <w:rsid w:val="009E0C15"/>
    <w:rsid w:val="009F724A"/>
    <w:rsid w:val="00A02D79"/>
    <w:rsid w:val="00A05A33"/>
    <w:rsid w:val="00A14F7D"/>
    <w:rsid w:val="00A20A4D"/>
    <w:rsid w:val="00A510C3"/>
    <w:rsid w:val="00A714FF"/>
    <w:rsid w:val="00A73E02"/>
    <w:rsid w:val="00A76810"/>
    <w:rsid w:val="00AC0C9B"/>
    <w:rsid w:val="00AE52D3"/>
    <w:rsid w:val="00AF335F"/>
    <w:rsid w:val="00B109B7"/>
    <w:rsid w:val="00B37E8B"/>
    <w:rsid w:val="00B412EC"/>
    <w:rsid w:val="00B43E94"/>
    <w:rsid w:val="00B83DFE"/>
    <w:rsid w:val="00BA1FC4"/>
    <w:rsid w:val="00BA38FF"/>
    <w:rsid w:val="00BC3A35"/>
    <w:rsid w:val="00BC5654"/>
    <w:rsid w:val="00BD3003"/>
    <w:rsid w:val="00BE2692"/>
    <w:rsid w:val="00BE2E79"/>
    <w:rsid w:val="00BF3161"/>
    <w:rsid w:val="00BF57FC"/>
    <w:rsid w:val="00BF6B04"/>
    <w:rsid w:val="00C00F95"/>
    <w:rsid w:val="00C0621B"/>
    <w:rsid w:val="00C16EE2"/>
    <w:rsid w:val="00C2074C"/>
    <w:rsid w:val="00C21967"/>
    <w:rsid w:val="00C272DF"/>
    <w:rsid w:val="00C36F0D"/>
    <w:rsid w:val="00C612E5"/>
    <w:rsid w:val="00C65CB5"/>
    <w:rsid w:val="00C87ADF"/>
    <w:rsid w:val="00C95FAC"/>
    <w:rsid w:val="00CA2C43"/>
    <w:rsid w:val="00CC5EFD"/>
    <w:rsid w:val="00CC5FDD"/>
    <w:rsid w:val="00CD2D18"/>
    <w:rsid w:val="00CE0F30"/>
    <w:rsid w:val="00CE71A1"/>
    <w:rsid w:val="00CF12FC"/>
    <w:rsid w:val="00CF46DB"/>
    <w:rsid w:val="00D02D12"/>
    <w:rsid w:val="00D0734C"/>
    <w:rsid w:val="00D10385"/>
    <w:rsid w:val="00D15BC3"/>
    <w:rsid w:val="00D377C0"/>
    <w:rsid w:val="00D562C5"/>
    <w:rsid w:val="00D63015"/>
    <w:rsid w:val="00D65929"/>
    <w:rsid w:val="00D90A89"/>
    <w:rsid w:val="00DA40FB"/>
    <w:rsid w:val="00DA6831"/>
    <w:rsid w:val="00DB178E"/>
    <w:rsid w:val="00DB2BDF"/>
    <w:rsid w:val="00DB50E2"/>
    <w:rsid w:val="00DD01DA"/>
    <w:rsid w:val="00DE0BB4"/>
    <w:rsid w:val="00E10FF3"/>
    <w:rsid w:val="00E207AB"/>
    <w:rsid w:val="00E357DF"/>
    <w:rsid w:val="00E35FCD"/>
    <w:rsid w:val="00E50023"/>
    <w:rsid w:val="00E5072F"/>
    <w:rsid w:val="00E62630"/>
    <w:rsid w:val="00E6792B"/>
    <w:rsid w:val="00E85929"/>
    <w:rsid w:val="00E90B21"/>
    <w:rsid w:val="00E96317"/>
    <w:rsid w:val="00EA36BB"/>
    <w:rsid w:val="00EB3A67"/>
    <w:rsid w:val="00EE3D24"/>
    <w:rsid w:val="00F01255"/>
    <w:rsid w:val="00F023C1"/>
    <w:rsid w:val="00F11B8A"/>
    <w:rsid w:val="00F34A48"/>
    <w:rsid w:val="00F408E1"/>
    <w:rsid w:val="00F635B7"/>
    <w:rsid w:val="00F642CA"/>
    <w:rsid w:val="00F66E20"/>
    <w:rsid w:val="00F71A15"/>
    <w:rsid w:val="00F740D0"/>
    <w:rsid w:val="00F8270E"/>
    <w:rsid w:val="00F87715"/>
    <w:rsid w:val="00FA04E2"/>
    <w:rsid w:val="00FB3BC3"/>
    <w:rsid w:val="00FC12CA"/>
    <w:rsid w:val="00FD0712"/>
    <w:rsid w:val="00FE5286"/>
    <w:rsid w:val="00FF6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AB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E50023"/>
    <w:pPr>
      <w:tabs>
        <w:tab w:val="center" w:pos="4252"/>
        <w:tab w:val="right" w:pos="8504"/>
      </w:tabs>
      <w:snapToGrid w:val="0"/>
    </w:pPr>
  </w:style>
  <w:style w:type="character" w:customStyle="1" w:styleId="a5">
    <w:name w:val="ヘッダー (文字)"/>
    <w:link w:val="a4"/>
    <w:uiPriority w:val="99"/>
    <w:rsid w:val="00E50023"/>
    <w:rPr>
      <w:kern w:val="2"/>
      <w:sz w:val="21"/>
      <w:szCs w:val="24"/>
    </w:rPr>
  </w:style>
  <w:style w:type="paragraph" w:styleId="a6">
    <w:name w:val="footer"/>
    <w:basedOn w:val="a"/>
    <w:link w:val="a7"/>
    <w:uiPriority w:val="99"/>
    <w:unhideWhenUsed/>
    <w:rsid w:val="00E50023"/>
    <w:pPr>
      <w:tabs>
        <w:tab w:val="center" w:pos="4252"/>
        <w:tab w:val="right" w:pos="8504"/>
      </w:tabs>
      <w:snapToGrid w:val="0"/>
    </w:pPr>
  </w:style>
  <w:style w:type="character" w:customStyle="1" w:styleId="a7">
    <w:name w:val="フッター (文字)"/>
    <w:link w:val="a6"/>
    <w:uiPriority w:val="99"/>
    <w:rsid w:val="00E50023"/>
    <w:rPr>
      <w:kern w:val="2"/>
      <w:sz w:val="21"/>
      <w:szCs w:val="24"/>
    </w:rPr>
  </w:style>
  <w:style w:type="table" w:styleId="a8">
    <w:name w:val="Table Grid"/>
    <w:basedOn w:val="a1"/>
    <w:uiPriority w:val="59"/>
    <w:rsid w:val="00644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uiPriority w:val="99"/>
    <w:semiHidden/>
    <w:unhideWhenUsed/>
    <w:rsid w:val="001255AF"/>
    <w:rPr>
      <w:sz w:val="18"/>
      <w:szCs w:val="18"/>
    </w:rPr>
  </w:style>
  <w:style w:type="paragraph" w:styleId="aa">
    <w:name w:val="annotation text"/>
    <w:basedOn w:val="a"/>
    <w:link w:val="ab"/>
    <w:uiPriority w:val="99"/>
    <w:unhideWhenUsed/>
    <w:rsid w:val="001255AF"/>
    <w:pPr>
      <w:jc w:val="left"/>
    </w:pPr>
  </w:style>
  <w:style w:type="character" w:customStyle="1" w:styleId="ab">
    <w:name w:val="コメント文字列 (文字)"/>
    <w:link w:val="aa"/>
    <w:uiPriority w:val="99"/>
    <w:rsid w:val="001255AF"/>
    <w:rPr>
      <w:kern w:val="2"/>
      <w:sz w:val="21"/>
      <w:szCs w:val="24"/>
    </w:rPr>
  </w:style>
  <w:style w:type="paragraph" w:styleId="ac">
    <w:name w:val="annotation subject"/>
    <w:basedOn w:val="aa"/>
    <w:next w:val="aa"/>
    <w:link w:val="ad"/>
    <w:uiPriority w:val="99"/>
    <w:semiHidden/>
    <w:unhideWhenUsed/>
    <w:rsid w:val="001255AF"/>
    <w:rPr>
      <w:b/>
      <w:bCs/>
    </w:rPr>
  </w:style>
  <w:style w:type="character" w:customStyle="1" w:styleId="ad">
    <w:name w:val="コメント内容 (文字)"/>
    <w:link w:val="ac"/>
    <w:uiPriority w:val="99"/>
    <w:semiHidden/>
    <w:rsid w:val="001255AF"/>
    <w:rPr>
      <w:b/>
      <w:bCs/>
      <w:kern w:val="2"/>
      <w:sz w:val="21"/>
      <w:szCs w:val="24"/>
    </w:rPr>
  </w:style>
  <w:style w:type="paragraph" w:styleId="ae">
    <w:name w:val="Plain Text"/>
    <w:basedOn w:val="a"/>
    <w:link w:val="af"/>
    <w:uiPriority w:val="99"/>
    <w:unhideWhenUsed/>
    <w:rsid w:val="00B43E94"/>
    <w:pPr>
      <w:jc w:val="left"/>
    </w:pPr>
    <w:rPr>
      <w:rFonts w:ascii="ＭＳ ゴシック" w:eastAsia="ＭＳ ゴシック" w:hAnsi="Courier New" w:cs="Courier New"/>
      <w:color w:val="000000"/>
      <w:kern w:val="0"/>
      <w:sz w:val="20"/>
      <w:szCs w:val="21"/>
    </w:rPr>
  </w:style>
  <w:style w:type="character" w:customStyle="1" w:styleId="af">
    <w:name w:val="書式なし (文字)"/>
    <w:link w:val="ae"/>
    <w:uiPriority w:val="99"/>
    <w:rsid w:val="00B43E94"/>
    <w:rPr>
      <w:rFonts w:ascii="ＭＳ ゴシック" w:eastAsia="ＭＳ ゴシック" w:hAnsi="Courier New" w:cs="Courier New"/>
      <w:color w:val="000000"/>
      <w:szCs w:val="21"/>
    </w:rPr>
  </w:style>
  <w:style w:type="paragraph" w:styleId="af0">
    <w:name w:val="Revision"/>
    <w:hidden/>
    <w:uiPriority w:val="99"/>
    <w:semiHidden/>
    <w:rsid w:val="00905FDC"/>
    <w:rPr>
      <w:kern w:val="2"/>
      <w:sz w:val="21"/>
      <w:szCs w:val="24"/>
    </w:rPr>
  </w:style>
  <w:style w:type="character" w:customStyle="1" w:styleId="ui-provider">
    <w:name w:val="ui-provider"/>
    <w:basedOn w:val="a0"/>
    <w:rsid w:val="00C61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04928">
      <w:bodyDiv w:val="1"/>
      <w:marLeft w:val="0"/>
      <w:marRight w:val="0"/>
      <w:marTop w:val="0"/>
      <w:marBottom w:val="0"/>
      <w:divBdr>
        <w:top w:val="none" w:sz="0" w:space="0" w:color="auto"/>
        <w:left w:val="none" w:sz="0" w:space="0" w:color="auto"/>
        <w:bottom w:val="none" w:sz="0" w:space="0" w:color="auto"/>
        <w:right w:val="none" w:sz="0" w:space="0" w:color="auto"/>
      </w:divBdr>
    </w:div>
    <w:div w:id="182466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B4449C88668F149B9331B71F3195574" ma:contentTypeVersion="10" ma:contentTypeDescription="新しいドキュメントを作成します。" ma:contentTypeScope="" ma:versionID="8900ea616fa74990bddda26bd3d2e9ba">
  <xsd:schema xmlns:xsd="http://www.w3.org/2001/XMLSchema" xmlns:xs="http://www.w3.org/2001/XMLSchema" xmlns:p="http://schemas.microsoft.com/office/2006/metadata/properties" xmlns:ns2="e679962c-9ae9-4ede-8f1b-cccfb93f83d4" xmlns:ns3="85ec59af-1a16-40a0-b163-384e34c79a5c" targetNamespace="http://schemas.microsoft.com/office/2006/metadata/properties" ma:root="true" ma:fieldsID="02a7b5e3476a7e372418078c879a0687" ns2:_="" ns3:_="">
    <xsd:import namespace="e679962c-9ae9-4ede-8f1b-cccfb93f83d4"/>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9962c-9ae9-4ede-8f1b-cccfb93f8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447624-1334-4a0a-9fcd-cf9db263207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79962c-9ae9-4ede-8f1b-cccfb93f83d4">
      <Terms xmlns="http://schemas.microsoft.com/office/infopath/2007/PartnerControls"/>
    </lcf76f155ced4ddcb4097134ff3c332f>
    <TaxCatchAll xmlns="85ec59af-1a16-40a0-b163-384e34c79a5c"/>
  </documentManagement>
</p:properties>
</file>

<file path=customXml/itemProps1.xml><?xml version="1.0" encoding="utf-8"?>
<ds:datastoreItem xmlns:ds="http://schemas.openxmlformats.org/officeDocument/2006/customXml" ds:itemID="{7C981320-A1F1-4709-A320-6B97B2574152}">
  <ds:schemaRefs>
    <ds:schemaRef ds:uri="http://schemas.microsoft.com/sharepoint/v3/contenttype/forms"/>
  </ds:schemaRefs>
</ds:datastoreItem>
</file>

<file path=customXml/itemProps2.xml><?xml version="1.0" encoding="utf-8"?>
<ds:datastoreItem xmlns:ds="http://schemas.openxmlformats.org/officeDocument/2006/customXml" ds:itemID="{01BE0A4A-15C7-42E0-A035-49B6DE409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9962c-9ae9-4ede-8f1b-cccfb93f83d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D13F7-0923-4E3D-B5DB-83F27F5473C7}">
  <ds:schemaRefs>
    <ds:schemaRef ds:uri="http://schemas.openxmlformats.org/officeDocument/2006/bibliography"/>
  </ds:schemaRefs>
</ds:datastoreItem>
</file>

<file path=customXml/itemProps4.xml><?xml version="1.0" encoding="utf-8"?>
<ds:datastoreItem xmlns:ds="http://schemas.openxmlformats.org/officeDocument/2006/customXml" ds:itemID="{9A7A7F02-468C-4D00-BFFA-98C7BBDA3570}">
  <ds:schemaRefs>
    <ds:schemaRef ds:uri="http://schemas.microsoft.com/office/2006/metadata/properties"/>
    <ds:schemaRef ds:uri="http://schemas.microsoft.com/office/infopath/2007/PartnerControls"/>
    <ds:schemaRef ds:uri="e679962c-9ae9-4ede-8f1b-cccfb93f83d4"/>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2026-06-09T07:47:00Z</dcterms:created>
  <dcterms:modified xsi:type="dcterms:W3CDTF">2026-06-09T07:47:00Z</dcterms:modified>
</cp:coreProperties>
</file>